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7432D" w14:textId="77777777" w:rsidR="001C68A7" w:rsidRDefault="001C68A7" w:rsidP="001C68A7">
      <w:pPr>
        <w:pStyle w:val="Default"/>
        <w:rPr>
          <w:sz w:val="23"/>
          <w:szCs w:val="23"/>
        </w:rPr>
      </w:pPr>
      <w:r>
        <w:rPr>
          <w:sz w:val="23"/>
          <w:szCs w:val="23"/>
        </w:rPr>
        <w:t xml:space="preserve">From Professor </w:t>
      </w:r>
      <w:proofErr w:type="spellStart"/>
      <w:r>
        <w:rPr>
          <w:sz w:val="23"/>
          <w:szCs w:val="23"/>
        </w:rPr>
        <w:t>Olle</w:t>
      </w:r>
      <w:proofErr w:type="spellEnd"/>
      <w:r>
        <w:rPr>
          <w:sz w:val="23"/>
          <w:szCs w:val="23"/>
        </w:rPr>
        <w:t xml:space="preserve"> Johansson:</w:t>
      </w:r>
    </w:p>
    <w:p w14:paraId="49C8E871" w14:textId="77777777" w:rsidR="001C68A7" w:rsidRDefault="001C68A7" w:rsidP="001C68A7">
      <w:pPr>
        <w:pStyle w:val="Default"/>
        <w:rPr>
          <w:sz w:val="23"/>
          <w:szCs w:val="23"/>
        </w:rPr>
      </w:pPr>
    </w:p>
    <w:p w14:paraId="3B8A21C0"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Pr>
          <w:rFonts w:ascii="Georgia" w:eastAsia="Times New Roman" w:hAnsi="Georgia" w:cs="Times New Roman"/>
          <w:color w:val="000000"/>
          <w:kern w:val="0"/>
          <w14:ligatures w14:val="none"/>
        </w:rPr>
        <w:t>S</w:t>
      </w:r>
      <w:r w:rsidRPr="00344B76">
        <w:rPr>
          <w:rFonts w:ascii="Georgia" w:eastAsia="Times New Roman" w:hAnsi="Georgia" w:cs="Times New Roman"/>
          <w:color w:val="000000"/>
          <w:kern w:val="0"/>
          <w14:ligatures w14:val="none"/>
        </w:rPr>
        <w:t>ee some of our papers about the effect of artificial cell phone radiation, natural Schumann resonances, as well as of other types of electromagnetic fields on insects, particularly pollinators (like honeybees), on bacteria, and on us:</w:t>
      </w:r>
    </w:p>
    <w:p w14:paraId="3D3D8F67"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p>
    <w:p w14:paraId="7DB33549"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sidRPr="00344B76">
        <w:rPr>
          <w:rFonts w:ascii="Georgia" w:eastAsia="Times New Roman" w:hAnsi="Georgia" w:cs="Times New Roman"/>
          <w:color w:val="000000"/>
          <w:kern w:val="0"/>
          <w14:ligatures w14:val="none"/>
        </w:rPr>
        <w:t>Johansson O, Ward M</w:t>
      </w:r>
      <w:proofErr w:type="gramStart"/>
      <w:r w:rsidRPr="00344B76">
        <w:rPr>
          <w:rFonts w:ascii="Georgia" w:eastAsia="Times New Roman" w:hAnsi="Georgia" w:cs="Times New Roman"/>
          <w:color w:val="000000"/>
          <w:kern w:val="0"/>
          <w14:ligatures w14:val="none"/>
        </w:rPr>
        <w:t>, ”The</w:t>
      </w:r>
      <w:proofErr w:type="gramEnd"/>
      <w:r w:rsidRPr="00344B76">
        <w:rPr>
          <w:rFonts w:ascii="Georgia" w:eastAsia="Times New Roman" w:hAnsi="Georgia" w:cs="Times New Roman"/>
          <w:color w:val="000000"/>
          <w:kern w:val="0"/>
          <w14:ligatures w14:val="none"/>
        </w:rPr>
        <w:t xml:space="preserve"> human immune system’s response to carcinogenic and other infectious agents transmitted by mosquito vectors”, </w:t>
      </w:r>
      <w:proofErr w:type="spellStart"/>
      <w:r w:rsidRPr="00344B76">
        <w:rPr>
          <w:rFonts w:ascii="Georgia" w:eastAsia="Times New Roman" w:hAnsi="Georgia" w:cs="Times New Roman"/>
          <w:color w:val="000000"/>
          <w:kern w:val="0"/>
          <w14:ligatures w14:val="none"/>
        </w:rPr>
        <w:t>Parasitol</w:t>
      </w:r>
      <w:proofErr w:type="spellEnd"/>
      <w:r w:rsidRPr="00344B76">
        <w:rPr>
          <w:rFonts w:ascii="Georgia" w:eastAsia="Times New Roman" w:hAnsi="Georgia" w:cs="Times New Roman"/>
          <w:color w:val="000000"/>
          <w:kern w:val="0"/>
          <w14:ligatures w14:val="none"/>
        </w:rPr>
        <w:t xml:space="preserve"> Res 2017; 116: 1-9</w:t>
      </w:r>
    </w:p>
    <w:p w14:paraId="5F102DAD"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p>
    <w:p w14:paraId="0AB51EF1"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sidRPr="00344B76">
        <w:rPr>
          <w:rFonts w:ascii="Georgia" w:eastAsia="Times New Roman" w:hAnsi="Georgia" w:cs="Times New Roman"/>
          <w:color w:val="000000"/>
          <w:kern w:val="0"/>
          <w14:ligatures w14:val="none"/>
        </w:rPr>
        <w:t>Johansson O</w:t>
      </w:r>
      <w:proofErr w:type="gramStart"/>
      <w:r w:rsidRPr="00344B76">
        <w:rPr>
          <w:rFonts w:ascii="Georgia" w:eastAsia="Times New Roman" w:hAnsi="Georgia" w:cs="Times New Roman"/>
          <w:color w:val="000000"/>
          <w:kern w:val="0"/>
          <w14:ligatures w14:val="none"/>
        </w:rPr>
        <w:t>, ”Bacteria</w:t>
      </w:r>
      <w:proofErr w:type="gramEnd"/>
      <w:r w:rsidRPr="00344B76">
        <w:rPr>
          <w:rFonts w:ascii="Georgia" w:eastAsia="Times New Roman" w:hAnsi="Georgia" w:cs="Times New Roman"/>
          <w:color w:val="000000"/>
          <w:kern w:val="0"/>
          <w14:ligatures w14:val="none"/>
        </w:rPr>
        <w:t xml:space="preserve">, mobile phones &amp; </w:t>
      </w:r>
      <w:proofErr w:type="spellStart"/>
      <w:r w:rsidRPr="00344B76">
        <w:rPr>
          <w:rFonts w:ascii="Georgia" w:eastAsia="Times New Roman" w:hAnsi="Georgia" w:cs="Times New Roman"/>
          <w:color w:val="000000"/>
          <w:kern w:val="0"/>
          <w14:ligatures w14:val="none"/>
        </w:rPr>
        <w:t>WiFi</w:t>
      </w:r>
      <w:proofErr w:type="spellEnd"/>
      <w:r w:rsidRPr="00344B76">
        <w:rPr>
          <w:rFonts w:ascii="Georgia" w:eastAsia="Times New Roman" w:hAnsi="Georgia" w:cs="Times New Roman"/>
          <w:color w:val="000000"/>
          <w:kern w:val="0"/>
          <w14:ligatures w14:val="none"/>
        </w:rPr>
        <w:t xml:space="preserve"> – a deadly combination?”, Nya Dagbladet 31/5, 2017</w:t>
      </w:r>
    </w:p>
    <w:p w14:paraId="6170B5E7"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p>
    <w:p w14:paraId="3BFF3B28"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sidRPr="00344B76">
        <w:rPr>
          <w:rFonts w:ascii="Georgia" w:eastAsia="Times New Roman" w:hAnsi="Georgia" w:cs="Times New Roman"/>
          <w:color w:val="000000"/>
          <w:kern w:val="0"/>
          <w14:ligatures w14:val="none"/>
        </w:rPr>
        <w:t>Johansson O</w:t>
      </w:r>
      <w:proofErr w:type="gramStart"/>
      <w:r w:rsidRPr="00344B76">
        <w:rPr>
          <w:rFonts w:ascii="Georgia" w:eastAsia="Times New Roman" w:hAnsi="Georgia" w:cs="Times New Roman"/>
          <w:color w:val="000000"/>
          <w:kern w:val="0"/>
          <w14:ligatures w14:val="none"/>
        </w:rPr>
        <w:t>, ”Associate</w:t>
      </w:r>
      <w:proofErr w:type="gramEnd"/>
      <w:r w:rsidRPr="00344B76">
        <w:rPr>
          <w:rFonts w:ascii="Georgia" w:eastAsia="Times New Roman" w:hAnsi="Georgia" w:cs="Times New Roman"/>
          <w:color w:val="000000"/>
          <w:kern w:val="0"/>
          <w14:ligatures w14:val="none"/>
        </w:rPr>
        <w:t xml:space="preserve"> professor: Wireless radiation – the biggest full-scale biomedical experiment ever done on Earth”, Newsvoice.se 5/8, 2018</w:t>
      </w:r>
    </w:p>
    <w:p w14:paraId="498D3802"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p>
    <w:p w14:paraId="49AA93B2"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sidRPr="00344B76">
        <w:rPr>
          <w:rFonts w:ascii="Georgia" w:eastAsia="Times New Roman" w:hAnsi="Georgia" w:cs="Times New Roman"/>
          <w:color w:val="000000"/>
          <w:kern w:val="0"/>
          <w14:ligatures w14:val="none"/>
        </w:rPr>
        <w:t>Johansson O, “To understand adverse health effects of artificial electromagnetic fields… …is “rocket science” needed or just common sense?”, In: Essays on Consciousness – Towards a New Paradigm (ed. I. Fredriksson), Balboa Press, Bloomington, IN, USA, 2018, pp 1-38, ISBN 978-1-9822-0811-0</w:t>
      </w:r>
    </w:p>
    <w:p w14:paraId="2FF0EDE1"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p>
    <w:p w14:paraId="48E29EE3"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sidRPr="00344B76">
        <w:rPr>
          <w:rFonts w:ascii="Georgia" w:eastAsia="Times New Roman" w:hAnsi="Georgia" w:cs="Times New Roman"/>
          <w:color w:val="000000"/>
          <w:kern w:val="0"/>
          <w14:ligatures w14:val="none"/>
        </w:rPr>
        <w:t>Johansson O</w:t>
      </w:r>
      <w:proofErr w:type="gramStart"/>
      <w:r w:rsidRPr="00344B76">
        <w:rPr>
          <w:rFonts w:ascii="Georgia" w:eastAsia="Times New Roman" w:hAnsi="Georgia" w:cs="Times New Roman"/>
          <w:color w:val="000000"/>
          <w:kern w:val="0"/>
          <w14:ligatures w14:val="none"/>
        </w:rPr>
        <w:t>, ”To</w:t>
      </w:r>
      <w:proofErr w:type="gramEnd"/>
      <w:r w:rsidRPr="00344B76">
        <w:rPr>
          <w:rFonts w:ascii="Georgia" w:eastAsia="Times New Roman" w:hAnsi="Georgia" w:cs="Times New Roman"/>
          <w:color w:val="000000"/>
          <w:kern w:val="0"/>
          <w14:ligatures w14:val="none"/>
        </w:rPr>
        <w:t xml:space="preserve"> bee, or not to bee, that is the five “G” question”, Newsvoice.se 28/5, 2019</w:t>
      </w:r>
    </w:p>
    <w:p w14:paraId="38F6559D"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p>
    <w:p w14:paraId="5D3F3822"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sidRPr="00344B76">
        <w:rPr>
          <w:rFonts w:ascii="Georgia" w:eastAsia="Times New Roman" w:hAnsi="Georgia" w:cs="Times New Roman"/>
          <w:color w:val="000000"/>
          <w:kern w:val="0"/>
          <w14:ligatures w14:val="none"/>
        </w:rPr>
        <w:t>Favre D, Johansson O</w:t>
      </w:r>
      <w:proofErr w:type="gramStart"/>
      <w:r w:rsidRPr="00344B76">
        <w:rPr>
          <w:rFonts w:ascii="Georgia" w:eastAsia="Times New Roman" w:hAnsi="Georgia" w:cs="Times New Roman"/>
          <w:color w:val="000000"/>
          <w:kern w:val="0"/>
          <w14:ligatures w14:val="none"/>
        </w:rPr>
        <w:t>, ”Does</w:t>
      </w:r>
      <w:proofErr w:type="gramEnd"/>
      <w:r w:rsidRPr="00344B76">
        <w:rPr>
          <w:rFonts w:ascii="Georgia" w:eastAsia="Times New Roman" w:hAnsi="Georgia" w:cs="Times New Roman"/>
          <w:color w:val="000000"/>
          <w:kern w:val="0"/>
          <w14:ligatures w14:val="none"/>
        </w:rPr>
        <w:t xml:space="preserve"> enhanced electromagnetic radiation disturb honeybees’ </w:t>
      </w:r>
      <w:proofErr w:type="spellStart"/>
      <w:r w:rsidRPr="00344B76">
        <w:rPr>
          <w:rFonts w:ascii="Georgia" w:eastAsia="Times New Roman" w:hAnsi="Georgia" w:cs="Times New Roman"/>
          <w:color w:val="000000"/>
          <w:kern w:val="0"/>
          <w14:ligatures w14:val="none"/>
        </w:rPr>
        <w:t>behaviour</w:t>
      </w:r>
      <w:proofErr w:type="spellEnd"/>
      <w:r w:rsidRPr="00344B76">
        <w:rPr>
          <w:rFonts w:ascii="Georgia" w:eastAsia="Times New Roman" w:hAnsi="Georgia" w:cs="Times New Roman"/>
          <w:color w:val="000000"/>
          <w:kern w:val="0"/>
          <w14:ligatures w14:val="none"/>
        </w:rPr>
        <w:t xml:space="preserve">? Observations during New Year’s Eve 2019”, </w:t>
      </w:r>
      <w:proofErr w:type="spellStart"/>
      <w:r w:rsidRPr="00344B76">
        <w:rPr>
          <w:rFonts w:ascii="Georgia" w:eastAsia="Times New Roman" w:hAnsi="Georgia" w:cs="Times New Roman"/>
          <w:color w:val="000000"/>
          <w:kern w:val="0"/>
          <w14:ligatures w14:val="none"/>
        </w:rPr>
        <w:t>Internat</w:t>
      </w:r>
      <w:proofErr w:type="spellEnd"/>
      <w:r w:rsidRPr="00344B76">
        <w:rPr>
          <w:rFonts w:ascii="Georgia" w:eastAsia="Times New Roman" w:hAnsi="Georgia" w:cs="Times New Roman"/>
          <w:color w:val="000000"/>
          <w:kern w:val="0"/>
          <w14:ligatures w14:val="none"/>
        </w:rPr>
        <w:t xml:space="preserve"> J Research -GRANTHAALAYAH 2020; 8: 7-14</w:t>
      </w:r>
    </w:p>
    <w:p w14:paraId="5D5950DC"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p>
    <w:p w14:paraId="467FDFF6"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sidRPr="00344B76">
        <w:rPr>
          <w:rFonts w:ascii="Georgia" w:eastAsia="Times New Roman" w:hAnsi="Georgia" w:cs="Times New Roman"/>
          <w:color w:val="000000"/>
          <w:kern w:val="0"/>
          <w14:ligatures w14:val="none"/>
        </w:rPr>
        <w:t>Johansson O</w:t>
      </w:r>
      <w:proofErr w:type="gramStart"/>
      <w:r w:rsidRPr="00344B76">
        <w:rPr>
          <w:rFonts w:ascii="Georgia" w:eastAsia="Times New Roman" w:hAnsi="Georgia" w:cs="Times New Roman"/>
          <w:color w:val="000000"/>
          <w:kern w:val="0"/>
          <w14:ligatures w14:val="none"/>
        </w:rPr>
        <w:t>, ”Our</w:t>
      </w:r>
      <w:proofErr w:type="gramEnd"/>
      <w:r w:rsidRPr="00344B76">
        <w:rPr>
          <w:rFonts w:ascii="Georgia" w:eastAsia="Times New Roman" w:hAnsi="Georgia" w:cs="Times New Roman"/>
          <w:color w:val="000000"/>
          <w:kern w:val="0"/>
          <w14:ligatures w14:val="none"/>
        </w:rPr>
        <w:t xml:space="preserve"> bacteria: are they trying to tell us something?”, Newsvoice.se 20/6, 2022</w:t>
      </w:r>
    </w:p>
    <w:p w14:paraId="32BFCA9E"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p>
    <w:p w14:paraId="02CCD89C"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sidRPr="00344B76">
        <w:rPr>
          <w:rFonts w:ascii="Georgia" w:eastAsia="Times New Roman" w:hAnsi="Georgia" w:cs="Times New Roman"/>
          <w:color w:val="000000"/>
          <w:kern w:val="0"/>
          <w14:ligatures w14:val="none"/>
        </w:rPr>
        <w:t>Johansson O, "The Stockholm Declaration about "Life EMC"", Bee Culture Magazine 2022; May issue: 56-61</w:t>
      </w:r>
    </w:p>
    <w:p w14:paraId="079E778C"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p>
    <w:p w14:paraId="655CE30B"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sidRPr="00344B76">
        <w:rPr>
          <w:rFonts w:ascii="Georgia" w:eastAsia="Times New Roman" w:hAnsi="Georgia" w:cs="Times New Roman"/>
          <w:color w:val="000000"/>
          <w:kern w:val="0"/>
          <w14:ligatures w14:val="none"/>
        </w:rPr>
        <w:t>Johansson O, "Stop! In the Name of Life!”, Newsvoice.se 9/1, 2025</w:t>
      </w:r>
    </w:p>
    <w:p w14:paraId="377EFBC6"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p>
    <w:p w14:paraId="1D8D9CDE"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sidRPr="00344B76">
        <w:rPr>
          <w:rFonts w:ascii="Georgia" w:eastAsia="Times New Roman" w:hAnsi="Georgia" w:cs="Times New Roman"/>
          <w:color w:val="000000"/>
          <w:kern w:val="0"/>
          <w14:ligatures w14:val="none"/>
        </w:rPr>
        <w:t>Favre D, Johansson O</w:t>
      </w:r>
      <w:proofErr w:type="gramStart"/>
      <w:r w:rsidRPr="00344B76">
        <w:rPr>
          <w:rFonts w:ascii="Georgia" w:eastAsia="Times New Roman" w:hAnsi="Georgia" w:cs="Times New Roman"/>
          <w:color w:val="000000"/>
          <w:kern w:val="0"/>
          <w14:ligatures w14:val="none"/>
        </w:rPr>
        <w:t>, ”Honeybees</w:t>
      </w:r>
      <w:proofErr w:type="gramEnd"/>
      <w:r w:rsidRPr="00344B76">
        <w:rPr>
          <w:rFonts w:ascii="Georgia" w:eastAsia="Times New Roman" w:hAnsi="Georgia" w:cs="Times New Roman"/>
          <w:color w:val="000000"/>
          <w:kern w:val="0"/>
          <w14:ligatures w14:val="none"/>
        </w:rPr>
        <w:t xml:space="preserve">’ </w:t>
      </w:r>
      <w:proofErr w:type="spellStart"/>
      <w:r w:rsidRPr="00344B76">
        <w:rPr>
          <w:rFonts w:ascii="Georgia" w:eastAsia="Times New Roman" w:hAnsi="Georgia" w:cs="Times New Roman"/>
          <w:color w:val="000000"/>
          <w:kern w:val="0"/>
          <w14:ligatures w14:val="none"/>
        </w:rPr>
        <w:t>behaviour</w:t>
      </w:r>
      <w:proofErr w:type="spellEnd"/>
      <w:r w:rsidRPr="00344B76">
        <w:rPr>
          <w:rFonts w:ascii="Georgia" w:eastAsia="Times New Roman" w:hAnsi="Georgia" w:cs="Times New Roman"/>
          <w:color w:val="000000"/>
          <w:kern w:val="0"/>
          <w14:ligatures w14:val="none"/>
        </w:rPr>
        <w:t xml:space="preserve"> in a Faraday-shielded hive: Mandatory Schumann resonance for colony survival”, </w:t>
      </w:r>
      <w:proofErr w:type="spellStart"/>
      <w:r w:rsidRPr="00344B76">
        <w:rPr>
          <w:rFonts w:ascii="Georgia" w:eastAsia="Times New Roman" w:hAnsi="Georgia" w:cs="Times New Roman"/>
          <w:color w:val="000000"/>
          <w:kern w:val="0"/>
          <w14:ligatures w14:val="none"/>
        </w:rPr>
        <w:t>Internat</w:t>
      </w:r>
      <w:proofErr w:type="spellEnd"/>
      <w:r w:rsidRPr="00344B76">
        <w:rPr>
          <w:rFonts w:ascii="Georgia" w:eastAsia="Times New Roman" w:hAnsi="Georgia" w:cs="Times New Roman"/>
          <w:color w:val="000000"/>
          <w:kern w:val="0"/>
          <w14:ligatures w14:val="none"/>
        </w:rPr>
        <w:t xml:space="preserve"> J Research -GRANTHAALAYAH 2025; 13: 25-38</w:t>
      </w:r>
    </w:p>
    <w:p w14:paraId="5CC7C47E"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p>
    <w:p w14:paraId="76C9F96D" w14:textId="77777777" w:rsidR="001C68A7" w:rsidRPr="00344B76" w:rsidRDefault="001C68A7" w:rsidP="001C68A7">
      <w:pPr>
        <w:spacing w:after="0" w:line="240" w:lineRule="auto"/>
        <w:rPr>
          <w:rFonts w:ascii="Times New Roman" w:eastAsia="Times New Roman" w:hAnsi="Times New Roman" w:cs="Times New Roman"/>
          <w:kern w:val="0"/>
          <w14:ligatures w14:val="none"/>
        </w:rPr>
      </w:pPr>
      <w:r w:rsidRPr="00344B76">
        <w:rPr>
          <w:rFonts w:ascii="Georgia" w:eastAsia="Times New Roman" w:hAnsi="Georgia" w:cs="Times New Roman"/>
          <w:color w:val="000000"/>
          <w:kern w:val="0"/>
          <w14:ligatures w14:val="none"/>
        </w:rPr>
        <w:t>Favre D, Johansson O</w:t>
      </w:r>
      <w:proofErr w:type="gramStart"/>
      <w:r w:rsidRPr="00344B76">
        <w:rPr>
          <w:rFonts w:ascii="Georgia" w:eastAsia="Times New Roman" w:hAnsi="Georgia" w:cs="Times New Roman"/>
          <w:color w:val="000000"/>
          <w:kern w:val="0"/>
          <w14:ligatures w14:val="none"/>
        </w:rPr>
        <w:t>, ”Humans</w:t>
      </w:r>
      <w:proofErr w:type="gramEnd"/>
      <w:r w:rsidRPr="00344B76">
        <w:rPr>
          <w:rFonts w:ascii="Georgia" w:eastAsia="Times New Roman" w:hAnsi="Georgia" w:cs="Times New Roman"/>
          <w:color w:val="000000"/>
          <w:kern w:val="0"/>
          <w14:ligatures w14:val="none"/>
        </w:rPr>
        <w:t xml:space="preserve">' and honeybees' </w:t>
      </w:r>
      <w:proofErr w:type="spellStart"/>
      <w:r w:rsidRPr="00344B76">
        <w:rPr>
          <w:rFonts w:ascii="Georgia" w:eastAsia="Times New Roman" w:hAnsi="Georgia" w:cs="Times New Roman"/>
          <w:color w:val="000000"/>
          <w:kern w:val="0"/>
          <w14:ligatures w14:val="none"/>
        </w:rPr>
        <w:t>behaviours</w:t>
      </w:r>
      <w:proofErr w:type="spellEnd"/>
      <w:r w:rsidRPr="00344B76">
        <w:rPr>
          <w:rFonts w:ascii="Georgia" w:eastAsia="Times New Roman" w:hAnsi="Georgia" w:cs="Times New Roman"/>
          <w:color w:val="000000"/>
          <w:kern w:val="0"/>
          <w14:ligatures w14:val="none"/>
        </w:rPr>
        <w:t xml:space="preserve"> during New Year's Eves: Is there a correlation before and after the COVID-19 pandemic?, in preparation</w:t>
      </w:r>
    </w:p>
    <w:p w14:paraId="3D72BAC4" w14:textId="77777777" w:rsidR="001C68A7" w:rsidRDefault="001C68A7" w:rsidP="001C68A7">
      <w:pPr>
        <w:pStyle w:val="Default"/>
        <w:rPr>
          <w:sz w:val="23"/>
          <w:szCs w:val="23"/>
        </w:rPr>
      </w:pPr>
    </w:p>
    <w:p w14:paraId="7573C7E4" w14:textId="77777777" w:rsidR="001C68A7" w:rsidRDefault="001C68A7" w:rsidP="001C68A7">
      <w:pPr>
        <w:pStyle w:val="Default"/>
      </w:pPr>
    </w:p>
    <w:p w14:paraId="75C87C19" w14:textId="77777777" w:rsidR="001C68A7" w:rsidRDefault="001C68A7" w:rsidP="001C68A7">
      <w:pPr>
        <w:pStyle w:val="Default"/>
        <w:ind w:left="360"/>
        <w:rPr>
          <w:sz w:val="23"/>
          <w:szCs w:val="23"/>
        </w:rPr>
      </w:pPr>
    </w:p>
    <w:p w14:paraId="274DB81B" w14:textId="77777777" w:rsidR="001C68A7" w:rsidRDefault="001C68A7" w:rsidP="001C68A7">
      <w:pPr>
        <w:pStyle w:val="Default"/>
        <w:rPr>
          <w:sz w:val="23"/>
          <w:szCs w:val="23"/>
        </w:rPr>
      </w:pPr>
    </w:p>
    <w:p w14:paraId="6B9CA25F" w14:textId="77777777" w:rsidR="001C68A7" w:rsidRDefault="001C68A7" w:rsidP="001C68A7">
      <w:pPr>
        <w:pStyle w:val="Default"/>
        <w:rPr>
          <w:sz w:val="23"/>
          <w:szCs w:val="23"/>
        </w:rPr>
      </w:pPr>
    </w:p>
    <w:p w14:paraId="730E0A0C" w14:textId="77777777" w:rsidR="001C68A7" w:rsidRPr="00B52878" w:rsidRDefault="001C68A7" w:rsidP="001C68A7">
      <w:pPr>
        <w:pStyle w:val="Default"/>
      </w:pPr>
    </w:p>
    <w:p w14:paraId="7CA47228" w14:textId="77777777" w:rsidR="001C68A7" w:rsidRDefault="001C68A7" w:rsidP="001C68A7">
      <w:pPr>
        <w:pStyle w:val="Default"/>
      </w:pPr>
    </w:p>
    <w:p w14:paraId="25003363" w14:textId="77777777" w:rsidR="001C68A7" w:rsidRDefault="001C68A7"/>
    <w:p w14:paraId="4DDF48E6" w14:textId="77777777" w:rsidR="001C68A7" w:rsidRDefault="001C68A7"/>
    <w:sectPr w:rsidR="001C68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8A7"/>
    <w:rsid w:val="000B2329"/>
    <w:rsid w:val="001C68A7"/>
    <w:rsid w:val="00D145BE"/>
    <w:rsid w:val="00EB2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D2326"/>
  <w15:chartTrackingRefBased/>
  <w15:docId w15:val="{041F324A-ECA3-49E6-896C-523064630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68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68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68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68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68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68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68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68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68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8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68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68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68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68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68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8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8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8A7"/>
    <w:rPr>
      <w:rFonts w:eastAsiaTheme="majorEastAsia" w:cstheme="majorBidi"/>
      <w:color w:val="272727" w:themeColor="text1" w:themeTint="D8"/>
    </w:rPr>
  </w:style>
  <w:style w:type="paragraph" w:styleId="Title">
    <w:name w:val="Title"/>
    <w:basedOn w:val="Normal"/>
    <w:next w:val="Normal"/>
    <w:link w:val="TitleChar"/>
    <w:uiPriority w:val="10"/>
    <w:qFormat/>
    <w:rsid w:val="001C6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6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68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6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68A7"/>
    <w:pPr>
      <w:spacing w:before="160"/>
      <w:jc w:val="center"/>
    </w:pPr>
    <w:rPr>
      <w:i/>
      <w:iCs/>
      <w:color w:val="404040" w:themeColor="text1" w:themeTint="BF"/>
    </w:rPr>
  </w:style>
  <w:style w:type="character" w:customStyle="1" w:styleId="QuoteChar">
    <w:name w:val="Quote Char"/>
    <w:basedOn w:val="DefaultParagraphFont"/>
    <w:link w:val="Quote"/>
    <w:uiPriority w:val="29"/>
    <w:rsid w:val="001C68A7"/>
    <w:rPr>
      <w:i/>
      <w:iCs/>
      <w:color w:val="404040" w:themeColor="text1" w:themeTint="BF"/>
    </w:rPr>
  </w:style>
  <w:style w:type="paragraph" w:styleId="ListParagraph">
    <w:name w:val="List Paragraph"/>
    <w:basedOn w:val="Normal"/>
    <w:uiPriority w:val="34"/>
    <w:qFormat/>
    <w:rsid w:val="001C68A7"/>
    <w:pPr>
      <w:ind w:left="720"/>
      <w:contextualSpacing/>
    </w:pPr>
  </w:style>
  <w:style w:type="character" w:styleId="IntenseEmphasis">
    <w:name w:val="Intense Emphasis"/>
    <w:basedOn w:val="DefaultParagraphFont"/>
    <w:uiPriority w:val="21"/>
    <w:qFormat/>
    <w:rsid w:val="001C68A7"/>
    <w:rPr>
      <w:i/>
      <w:iCs/>
      <w:color w:val="0F4761" w:themeColor="accent1" w:themeShade="BF"/>
    </w:rPr>
  </w:style>
  <w:style w:type="paragraph" w:styleId="IntenseQuote">
    <w:name w:val="Intense Quote"/>
    <w:basedOn w:val="Normal"/>
    <w:next w:val="Normal"/>
    <w:link w:val="IntenseQuoteChar"/>
    <w:uiPriority w:val="30"/>
    <w:qFormat/>
    <w:rsid w:val="001C68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68A7"/>
    <w:rPr>
      <w:i/>
      <w:iCs/>
      <w:color w:val="0F4761" w:themeColor="accent1" w:themeShade="BF"/>
    </w:rPr>
  </w:style>
  <w:style w:type="character" w:styleId="IntenseReference">
    <w:name w:val="Intense Reference"/>
    <w:basedOn w:val="DefaultParagraphFont"/>
    <w:uiPriority w:val="32"/>
    <w:qFormat/>
    <w:rsid w:val="001C68A7"/>
    <w:rPr>
      <w:b/>
      <w:bCs/>
      <w:smallCaps/>
      <w:color w:val="0F4761" w:themeColor="accent1" w:themeShade="BF"/>
      <w:spacing w:val="5"/>
    </w:rPr>
  </w:style>
  <w:style w:type="paragraph" w:customStyle="1" w:styleId="Default">
    <w:name w:val="Default"/>
    <w:rsid w:val="001C68A7"/>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Van Dover</dc:creator>
  <cp:keywords/>
  <dc:description/>
  <cp:lastModifiedBy>Nancy Van Dover</cp:lastModifiedBy>
  <cp:revision>1</cp:revision>
  <dcterms:created xsi:type="dcterms:W3CDTF">2026-10-22T02:48:00Z</dcterms:created>
  <dcterms:modified xsi:type="dcterms:W3CDTF">2026-10-22T02:50:00Z</dcterms:modified>
</cp:coreProperties>
</file>