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cstheme="minorHAnsi"/>
          <w:b/>
          <w:bCs/>
        </w:rPr>
      </w:pPr>
      <w:r>
        <w:rPr>
          <w:rFonts w:cs="Calibri" w:cstheme="minorHAnsi"/>
          <w:b/>
          <w:bCs/>
        </w:rPr>
        <w:t>Drawing of the rainbow mycelium network of a tree</w:t>
      </w:r>
    </w:p>
    <w:p>
      <w:pPr>
        <w:pStyle w:val="Normal"/>
        <w:rPr>
          <w:rFonts w:cs="Calibri" w:cstheme="minorHAnsi"/>
          <w:b/>
          <w:bCs/>
        </w:rPr>
      </w:pPr>
      <w:r>
        <w:rPr/>
        <w:drawing>
          <wp:inline distT="0" distB="0" distL="0" distR="0">
            <wp:extent cx="2907665" cy="2308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2"/>
                    <a:stretch>
                      <a:fillRect/>
                    </a:stretch>
                  </pic:blipFill>
                  <pic:spPr bwMode="auto">
                    <a:xfrm>
                      <a:off x="0" y="0"/>
                      <a:ext cx="2907665" cy="2308225"/>
                    </a:xfrm>
                    <a:prstGeom prst="rect">
                      <a:avLst/>
                    </a:prstGeom>
                    <a:noFill/>
                  </pic:spPr>
                </pic:pic>
              </a:graphicData>
            </a:graphic>
          </wp:inline>
        </w:drawing>
      </w:r>
    </w:p>
    <w:p>
      <w:pPr>
        <w:pStyle w:val="Normal"/>
        <w:rPr>
          <w:rFonts w:cs="Calibri" w:cstheme="minorHAnsi"/>
          <w:b/>
          <w:bCs/>
        </w:rPr>
      </w:pPr>
      <w:r>
        <w:rPr>
          <w:rFonts w:cs="Calibri" w:cstheme="minorHAnsi"/>
          <w:b/>
          <w:bCs/>
        </w:rPr>
      </w:r>
    </w:p>
    <w:p>
      <w:pPr>
        <w:pStyle w:val="Normal"/>
        <w:rPr>
          <w:rFonts w:cs="Calibri" w:cstheme="minorHAnsi"/>
        </w:rPr>
      </w:pPr>
      <w:r>
        <w:rPr>
          <w:rFonts w:cs="Calibri" w:cstheme="minorHAnsi"/>
          <w:b/>
          <w:bCs/>
        </w:rPr>
        <w:t>Notes on 5G: THE MOST DANGEROUS TECHNOLOGY EVER INVENTED: electromagnetic fields EMF/ electromagnetic radiation EM/ microwave radiation MW/ radio frequency RF radiation</w:t>
      </w:r>
      <w:r>
        <w:rPr>
          <w:rFonts w:cs="Calibri" w:cstheme="minorHAnsi"/>
        </w:rPr>
        <w:t xml:space="preserve"> </w:t>
      </w:r>
    </w:p>
    <w:p>
      <w:pPr>
        <w:pStyle w:val="Normal"/>
        <w:rPr>
          <w:rFonts w:cs="Calibri" w:cstheme="minorHAnsi"/>
        </w:rPr>
      </w:pPr>
      <w:r>
        <w:rPr>
          <w:rFonts w:cs="Calibri" w:cstheme="minorHAnsi"/>
        </w:rPr>
        <w:t>by Kathie Wallace   February 28, 2022</w:t>
      </w:r>
    </w:p>
    <w:p>
      <w:pPr>
        <w:pStyle w:val="Normal"/>
        <w:rPr>
          <w:rFonts w:cs="Calibri" w:cstheme="minorHAnsi"/>
        </w:rPr>
      </w:pPr>
      <w:r>
        <w:rPr>
          <w:rFonts w:cs="Calibri" w:cstheme="minorHAnsi"/>
        </w:rPr>
        <w:t>…………………………</w:t>
      </w:r>
      <w:r>
        <w:rPr>
          <w:rFonts w:cs="Calibri" w:cstheme="minorHAnsi"/>
        </w:rPr>
        <w:t>..My thoughts are in square brackets. [    ]…………………………………</w:t>
      </w:r>
    </w:p>
    <w:p>
      <w:pPr>
        <w:pStyle w:val="Normal"/>
        <w:rPr>
          <w:rFonts w:cs="Calibri" w:cstheme="minorHAnsi"/>
        </w:rPr>
      </w:pPr>
      <w:r>
        <w:rPr>
          <w:rFonts w:cs="Calibri" w:cstheme="minorHAnsi"/>
        </w:rPr>
        <w:t>[I am not a scientist nor am I a mathematician. Anyone qualified who sees errors in what I have said, in square brackets, let me know with my thanks. These summary notes of mine are from Arthur Firstenberg’s 3 articles, THE MOST DANGEROUS TECHNOLOGY EVER INVENTED Part One, Two and Three; the International Appeal to Stop 5G; newsletter #36 and excerpts from his book, “The Invisible Rainbow”.  (Please go to his website to get the full articles in his newsletters: cellphonetaskforce.org)</w:t>
      </w:r>
    </w:p>
    <w:p>
      <w:pPr>
        <w:pStyle w:val="Normal"/>
        <w:rPr>
          <w:rFonts w:cs="Calibri" w:cstheme="minorHAnsi"/>
        </w:rPr>
      </w:pPr>
      <w:r>
        <w:rPr>
          <w:rFonts w:cs="Calibri" w:cstheme="minorHAnsi"/>
        </w:rPr>
        <w:t xml:space="preserve">I have shared some of my symptoms of EM electrical radiation poisoning from the 5G SMART grid, cell phones, cell towers and WIFI. Just recently there was a news article about pilots asking that 5G cell towers be kept 3 miles…3 miles… away from their planes for safety at airports. I am currently living within one mile of 2 cell arrays. I am constantly sick from them. 5G microwave radiation (the product of 5G technology) is a lethal poison to all life, killing from within. It is flooding our whole planet. Thousands of satellites are being launched as we speak. Very soon every square inch of earth will be assaulted with radiation 24/7. There will be no escaping it (unless you are a robot). 5G technology must be stopped. </w:t>
      </w:r>
    </w:p>
    <w:p>
      <w:pPr>
        <w:pStyle w:val="Normal"/>
        <w:rPr>
          <w:rFonts w:cs="Calibri" w:cstheme="minorHAnsi"/>
        </w:rPr>
      </w:pPr>
      <w:r>
        <w:rPr>
          <w:rFonts w:cs="Calibri" w:cstheme="minorHAnsi"/>
        </w:rPr>
        <w:t xml:space="preserve">We exist along a spectrum in all respects so some people are more sensitive to EM radiation than others. But, in the end, it will severely harm us all and ultimately end most life on this planet. </w:t>
      </w:r>
    </w:p>
    <w:p>
      <w:pPr>
        <w:pStyle w:val="Normal"/>
        <w:rPr>
          <w:rFonts w:cs="Calibri" w:cstheme="minorHAnsi"/>
        </w:rPr>
      </w:pPr>
      <w:r>
        <w:rPr>
          <w:rFonts w:cs="Calibri" w:cstheme="minorHAnsi"/>
        </w:rPr>
        <w:t>For hundreds of thousands of years we humans have co-existed harmoniously with all our relations in our surrounds at a natural frequency of 7.83 Hertz which is called the Schumann resonance. This frequency creates good health for humans and all life on earth. Now we are being bombarded with electrical radiation at up to 300 GHz using wireless technology which sends information or energy through space without wires. All life dies at these high levels of manmade radiation.</w:t>
      </w:r>
    </w:p>
    <w:p>
      <w:pPr>
        <w:pStyle w:val="Normal"/>
        <w:rPr>
          <w:rFonts w:cs="Calibri" w:cstheme="minorHAnsi"/>
        </w:rPr>
      </w:pPr>
      <w:r>
        <w:rPr>
          <w:rFonts w:cs="Calibri" w:cstheme="minorHAnsi"/>
        </w:rPr>
        <w:t>Radiation is produced when electrically charged waves move through space, transmitting a signal to a device and setting up an electromagnetic field (EMF) around both a source and a receiver like a cell phone.]</w:t>
      </w:r>
    </w:p>
    <w:p>
      <w:pPr>
        <w:pStyle w:val="NoSpacing"/>
        <w:rPr>
          <w:rFonts w:cs="Calibri" w:cstheme="minorHAnsi"/>
          <w:lang w:eastAsia="en-CA"/>
        </w:rPr>
      </w:pPr>
      <w:r>
        <w:rPr>
          <w:rFonts w:cs="Calibri" w:cstheme="minorHAnsi"/>
          <w:lang w:eastAsia="en-CA"/>
        </w:rPr>
        <w:t>Most wireless technology has only one goal: to transmit information to computers, information of great complexity and variety. It is not simple, constant radiation of one amplitude and one frequency: such radiation would carry no information. Instead, it is multiple large frequency bands, each divided into hundreds, thousands, and millions of individual frequencies of all different bandwidths, overlapping and interacting, pulsed at an enormous variety of intervals, in an enormous variety of shapes, patterns and durations, all over the world. Even a single signal from a single device has a variety of amplitudes, frequencies and pulsations, and is modulated in complex ways in order to carry all the information needed to be read by a cell phone or computer.</w:t>
      </w:r>
    </w:p>
    <w:p>
      <w:pPr>
        <w:pStyle w:val="NoSpacing"/>
        <w:rPr>
          <w:rFonts w:cs="Calibri" w:cstheme="minorHAnsi"/>
          <w:lang w:eastAsia="en-CA"/>
        </w:rPr>
      </w:pPr>
      <w:r>
        <w:rPr>
          <w:rFonts w:cs="Calibri" w:cstheme="minorHAnsi"/>
          <w:lang w:eastAsia="en-CA"/>
        </w:rPr>
        <w:t> </w:t>
      </w:r>
    </w:p>
    <w:p>
      <w:pPr>
        <w:pStyle w:val="NoSpacing"/>
        <w:rPr>
          <w:rFonts w:cs="Calibri" w:cstheme="minorHAnsi"/>
          <w:lang w:eastAsia="en-CA"/>
        </w:rPr>
      </w:pPr>
      <w:r>
        <w:rPr>
          <w:rFonts w:cs="Calibri" w:cstheme="minorHAnsi"/>
          <w:lang w:eastAsia="en-CA"/>
        </w:rPr>
        <w:t>Life has to also carry an enormous, almost infinite complexity of information in its nervous systems and its meridians, and to store and process this information in its cells, organs and chakras, and in its DNA which is shared and circulated among trillions of individuals of 50 million different species, all connected to one another and to the earth, sky and universe in a grand circuit of energy and information.</w:t>
      </w:r>
    </w:p>
    <w:p>
      <w:pPr>
        <w:pStyle w:val="NoSpacing"/>
        <w:rPr>
          <w:rFonts w:cs="Calibri" w:cstheme="minorHAnsi"/>
          <w:lang w:eastAsia="en-CA"/>
        </w:rPr>
      </w:pPr>
      <w:r>
        <w:rPr>
          <w:rFonts w:cs="Calibri" w:cstheme="minorHAnsi"/>
          <w:lang w:eastAsia="en-CA"/>
        </w:rPr>
        <w:t> </w:t>
      </w:r>
    </w:p>
    <w:p>
      <w:pPr>
        <w:pStyle w:val="NoSpacing"/>
        <w:rPr>
          <w:rFonts w:cs="Calibri" w:cstheme="minorHAnsi"/>
          <w:lang w:eastAsia="en-CA"/>
        </w:rPr>
      </w:pPr>
      <w:r>
        <w:rPr>
          <w:rFonts w:cs="Calibri" w:cstheme="minorHAnsi"/>
          <w:lang w:eastAsia="en-CA"/>
        </w:rPr>
        <w:t>The artificial, manmade 5G cloud of energy and information is interfering with, overpowering, [corrupting and distorting], and destroying the natural, living circuitry of energy and information. It cannot be otherwise. By substituting radiation for wires, we are swimming in an ocean of artificial electromagnetic fields that are interfering with life itself. We are in effect electrocuting ourselves, our children, our pets, the insects, birds, animals, trees and plants around us and all of living creation. We are killing our planet.</w:t>
      </w:r>
    </w:p>
    <w:p>
      <w:pPr>
        <w:pStyle w:val="NoSpacing"/>
        <w:rPr>
          <w:rFonts w:cs="Calibri" w:cstheme="minorHAnsi"/>
          <w:lang w:eastAsia="en-CA"/>
        </w:rPr>
      </w:pPr>
      <w:r>
        <w:rPr>
          <w:rFonts w:cs="Calibri" w:cstheme="minorHAnsi"/>
          <w:lang w:eastAsia="en-CA"/>
        </w:rPr>
      </w:r>
    </w:p>
    <w:p>
      <w:pPr>
        <w:pStyle w:val="Normal"/>
        <w:rPr>
          <w:rFonts w:cs="Calibri" w:cstheme="minorHAnsi"/>
        </w:rPr>
      </w:pPr>
      <w:r>
        <w:rPr>
          <w:rFonts w:cs="Calibri" w:cstheme="minorHAnsi"/>
        </w:rPr>
        <w:t>………………………………</w:t>
      </w:r>
      <w:r>
        <w:rPr>
          <w:rFonts w:cs="Calibri" w:cstheme="minorHAnsi"/>
        </w:rPr>
        <w:t>..</w:t>
      </w:r>
    </w:p>
    <w:p>
      <w:pPr>
        <w:pStyle w:val="Normal"/>
        <w:rPr>
          <w:rFonts w:cs="Calibri" w:cstheme="minorHAnsi"/>
        </w:rPr>
      </w:pPr>
      <w:r>
        <w:rPr>
          <w:rFonts w:cs="Calibri" w:cstheme="minorHAnsi"/>
        </w:rPr>
        <w:t>In 1995, the telecommunications industry was preparing to introduce a dangerous new product to the United States: the digital cell phone….. The problem for the telecommunications industry in 1995 was liability. Microwave radiation was harmful. In millions and millions of people worldwide….cell phones were going to destroy brain cells, make people obese, cause cancer, heart disease, diabetes, stroke, [tumours in animals and humans], arthritis, mental illness, heart attacks, DNA breakage, fibromyalgia, chronic fatigue]….. And cell towers were going to kill forests, wipe out insects, torture and kill birds and wildlife….and destroy the insect population….80% of all insects are now gone.</w:t>
      </w:r>
    </w:p>
    <w:p>
      <w:pPr>
        <w:pStyle w:val="Normal"/>
        <w:rPr>
          <w:rFonts w:cs="Calibri" w:cstheme="minorHAnsi"/>
        </w:rPr>
      </w:pPr>
      <w:r>
        <w:rPr>
          <w:rFonts w:cs="Calibri" w:cstheme="minorHAnsi"/>
        </w:rPr>
        <w:t xml:space="preserve">To date, 30,000 studies have indicated that microwaves are dangerous. Now studies indicate that radio frequency radiation is proven to be carcinogenic to humans, belonging in Group 1 carcinogenics along with tobacco smoke and asbestos. </w:t>
      </w:r>
    </w:p>
    <w:p>
      <w:pPr>
        <w:pStyle w:val="Normal"/>
        <w:rPr>
          <w:rFonts w:cs="Calibri" w:cstheme="minorHAnsi"/>
          <w:b/>
          <w:bCs/>
        </w:rPr>
      </w:pPr>
      <w:r>
        <w:rPr>
          <w:rFonts w:cs="Calibri" w:cstheme="minorHAnsi"/>
          <w:b/>
          <w:bCs/>
        </w:rPr>
        <w:t>[They have known for more than 140 years that microwave radiation is a killer of all life]</w:t>
      </w:r>
    </w:p>
    <w:p>
      <w:pPr>
        <w:pStyle w:val="Normal"/>
        <w:rPr>
          <w:rFonts w:cs="Calibri" w:cstheme="minorHAnsi"/>
        </w:rPr>
      </w:pPr>
      <w:r>
        <w:rPr>
          <w:rFonts w:cs="Calibri" w:cstheme="minorHAnsi"/>
        </w:rPr>
        <w:t>[Here are just some of the symptoms I have had over the last 4 years:  severe headaches, huge static electricity, brain fog, can’t think coherently, depression, severely aching eyes and feeling like I am going blind, massive itching on head and legs, extreme exhaustion, vertigo, hair loss, digestive disorders, sleep disorder, memory loss, feelings of dread, UTIs, feeling like I am boiling alive from the inside out, bleeding from my nose and vagina, my chest being squeezed and feeling like I am having a heart attack, and</w:t>
      </w:r>
      <w:r>
        <w:rPr>
          <w:rFonts w:eastAsia="Times New Roman" w:cs="Calibri" w:cstheme="minorHAnsi"/>
          <w:lang w:eastAsia="en-CA"/>
        </w:rPr>
        <w:t xml:space="preserve"> typical cold/flu symptoms</w:t>
      </w:r>
      <w:r>
        <w:rPr>
          <w:rFonts w:cs="Calibri" w:cstheme="minorHAnsi"/>
        </w:rPr>
        <w:t>…..</w:t>
      </w:r>
      <w:r>
        <w:rPr>
          <w:rFonts w:eastAsia="Times New Roman" w:cs="Calibri" w:cstheme="minorHAnsi"/>
          <w:lang w:eastAsia="en-CA"/>
        </w:rPr>
        <w:t xml:space="preserve"> typical cold/flu symptoms….</w:t>
      </w:r>
      <w:r>
        <w:rPr>
          <w:rFonts w:cs="Calibri" w:cstheme="minorHAnsi"/>
        </w:rPr>
        <w:t xml:space="preserve"> ]</w:t>
      </w:r>
    </w:p>
    <w:p>
      <w:pPr>
        <w:pStyle w:val="Normal"/>
        <w:rPr>
          <w:rFonts w:cs="Calibri" w:cstheme="minorHAnsi"/>
        </w:rPr>
      </w:pPr>
      <w:r>
        <w:rPr>
          <w:rFonts w:cs="Calibri" w:cstheme="minorHAnsi"/>
        </w:rPr>
        <w:t>“</w:t>
      </w:r>
      <w:r>
        <w:rPr>
          <w:rFonts w:cs="Calibri" w:cstheme="minorHAnsi"/>
        </w:rPr>
        <w:t>There are only two long-range forces -- gravity and electromagnetism -- that shape everything in the universe including our bodies, and …we ignore that fact at our peril. Electricity is the foundation of life, German biologist Ulrich Warnke warned in 2007, and “this destruction of the foundation of life has already wiped out many species forever.” We cannot immerse our world, he said, in a sea of electromagnetic radiation that is billions of times as strong as the natural radiation that we evolved with from the sun and the stars, without destroying all of life….The microwave oven leakage standard set by the Bureau of Radiological Health in 1973…is approximately 1 billion times higher than the …total… entire microwave spectrum given off by the sun. That standard is still in effect today….</w:t>
      </w:r>
    </w:p>
    <w:p>
      <w:pPr>
        <w:pStyle w:val="Normal"/>
        <w:rPr>
          <w:rFonts w:cs="Calibri" w:cstheme="minorHAnsi"/>
        </w:rPr>
      </w:pPr>
      <w:r>
        <w:rPr>
          <w:rFonts w:cs="Calibri" w:cstheme="minorHAnsi"/>
        </w:rPr>
        <w:t>It is estimated there are already 100 million people worldwide affected by radiation poisoning today and it may soon affect everyone if the 5G rollout is permitted.</w:t>
      </w:r>
    </w:p>
    <w:p>
      <w:pPr>
        <w:pStyle w:val="Normal"/>
        <w:rPr>
          <w:rFonts w:cs="Calibri" w:cstheme="minorHAnsi"/>
        </w:rPr>
      </w:pPr>
      <w:r>
        <w:rPr>
          <w:rFonts w:cs="Calibri" w:cstheme="minorHAnsi"/>
        </w:rPr>
        <w:t xml:space="preserve">About 10,000 studies …. before 1981 ….[have] proven MW (microwave) and RF(radiofrequency) radiation to be dangerous to all life. Thousands of studies … performed all over the world … found profound effects of microwave radiation on every human organ, and on the functioning and reproduction of every plant and animal. Cancer, diabetes, and heart disease are all </w:t>
      </w:r>
      <w:r>
        <w:rPr>
          <w:rFonts w:cs="Calibri" w:cstheme="minorHAnsi"/>
          <w:b/>
          <w:bCs/>
        </w:rPr>
        <w:t>modern</w:t>
      </w:r>
      <w:r>
        <w:rPr>
          <w:rFonts w:cs="Calibri" w:cstheme="minorHAnsi"/>
        </w:rPr>
        <w:t xml:space="preserve"> health issues. These modern diseases of civilization have steadily increased, directly matching the steady increase of electrification of almost every square inch of our world. [Most modern illnesses of civilization can be blamed on radiation poisoning, caused by inflammation caused by radiation. Giving them fancy names and taking Big Pharma prescriptions is NOT the solution.] </w:t>
      </w:r>
    </w:p>
    <w:p>
      <w:pPr>
        <w:pStyle w:val="Normal"/>
        <w:rPr>
          <w:rFonts w:cs="Calibri" w:cstheme="minorHAnsi"/>
        </w:rPr>
      </w:pPr>
      <w:r>
        <w:rPr>
          <w:rFonts w:cs="Calibri" w:cstheme="minorHAnsi"/>
        </w:rPr>
        <w:t>Diabetes and cancer occur together and their rates both started to rise in the 1800s as did that of heart disease caused by a slowing of the metabolism from the electromagnetic fields around us. Worldwide in 2000 it was estimated that more than 180,000,000 adults had diabetes. In 2014, the estimate was 387,000,000. The closer you live to a cell tower, the greater risk of serious health problems due to electrical radiation poisoning. One report showed that people living within 1300 feet of a cell tower had triple the risk of developing cancer. The rates of cancer and tumours in animals is also steadily rising. The main factor causing the heart disease pandemic for the last 140 years has also been the electrification of the world.</w:t>
      </w:r>
    </w:p>
    <w:p>
      <w:pPr>
        <w:pStyle w:val="Normal"/>
        <w:rPr>
          <w:rFonts w:cs="Calibri" w:cstheme="minorHAnsi"/>
        </w:rPr>
      </w:pPr>
      <w:r>
        <w:rPr>
          <w:rFonts w:cs="Calibri" w:cstheme="minorHAnsi"/>
        </w:rPr>
        <w:t>Obesity and being overweight are also modern health issues caused by radiation poisoning. More than two-thirds of all adults today-almost 150 million Americans-are overweight and obese. Both wild and domestic animals are also overweight and obese.</w:t>
      </w:r>
    </w:p>
    <w:p>
      <w:pPr>
        <w:pStyle w:val="Normal"/>
        <w:rPr>
          <w:rFonts w:cs="Calibri" w:cstheme="minorHAnsi"/>
        </w:rPr>
      </w:pPr>
      <w:r>
        <w:rPr>
          <w:rFonts w:cs="Calibri" w:cstheme="minorHAnsi"/>
        </w:rPr>
        <w:t>In 1980, heart attacks in young athletes were rare. 1,049 American athletes in 38 different sports suffered sudden cardiac arrest between 1980 and 2006. [Google #suddenlygone to see the number of healthy young people suddenly dying in</w:t>
      </w:r>
      <w:r>
        <w:rPr>
          <w:rFonts w:cs="Calibri" w:cstheme="minorHAnsi"/>
          <w:b/>
          <w:bCs/>
        </w:rPr>
        <w:t xml:space="preserve"> the last two years]</w:t>
      </w:r>
      <w:r>
        <w:rPr>
          <w:rFonts w:cs="Calibri" w:cstheme="minorHAnsi"/>
        </w:rPr>
        <w:t>.</w:t>
      </w:r>
    </w:p>
    <w:p>
      <w:pPr>
        <w:pStyle w:val="Normal"/>
        <w:rPr>
          <w:rFonts w:cs="Calibri" w:cstheme="minorHAnsi"/>
        </w:rPr>
      </w:pPr>
      <w:r>
        <w:rPr>
          <w:rFonts w:cs="Calibri" w:cstheme="minorHAnsi"/>
        </w:rPr>
        <w:t>In Russia, Mikhail Navakitikian and Lyudmila Tomashevskaya reported in 1994 that insulin levels decreased by 15 percent in rats exposed to pulsed radiation at a power level of 100 microwatts per square centimeter from low level radio waves for just half an hour and by 50 percent in rats exposed for twelve hours. This level is comparable to the radiation a person receives today sitting directly in front of a wireless computer, and considerably less than what a person’s brain receives from a cell phone. [Cell phones are like carrying a live grenade on your body, constantly assaulting you]</w:t>
      </w:r>
    </w:p>
    <w:p>
      <w:pPr>
        <w:pStyle w:val="Normal"/>
        <w:rPr>
          <w:rFonts w:cs="Calibri" w:cstheme="minorHAnsi"/>
        </w:rPr>
      </w:pPr>
      <w:r>
        <w:rPr>
          <w:rFonts w:cs="Calibri" w:cstheme="minorHAnsi"/>
        </w:rPr>
        <w:t xml:space="preserve">In 1901, the honeybees began to vanish. </w:t>
      </w:r>
      <w:r>
        <w:rPr>
          <w:rFonts w:eastAsia="Times New Roman" w:cs="Calibri" w:cstheme="minorHAnsi"/>
          <w:lang w:eastAsia="en-CA"/>
        </w:rPr>
        <w:t xml:space="preserve">They began disappearing at the dawn of the radio age. On the small island lying off England’s southern coast where Guglielmo Marconi sent the world’s first long-distance radio transmission in 1901, the honey bees began to vanish. </w:t>
      </w:r>
      <w:r>
        <w:rPr>
          <w:rFonts w:cs="Calibri" w:cstheme="minorHAnsi"/>
        </w:rPr>
        <w:t xml:space="preserve">By 1906, the island, then host to the greatest density of radio transmissions in the world, was almost empty of bees. Thousands, unable to fly, were found crawling and dying on the ground outside their hives. Healthy bees imported from the mainland began dying within a week of arrival. In the following decades, Isle of Wight disease spread …along with radio broadcasting… to the rest of Great Britain, and to Italy, France, Switzerland, Germany, Brazil, Australia, Canada, South Africa, and the United States. In the 1960s and 1970s its name changed to “disappearing disease.” It became urgent in the late 1990s with the wireless revolution, and became a worldwide emergency by 2006, when it was renamed “colony collapse disorder”…. </w:t>
      </w:r>
    </w:p>
    <w:p>
      <w:pPr>
        <w:pStyle w:val="Normal"/>
        <w:rPr>
          <w:rFonts w:cs="Calibri" w:cstheme="minorHAnsi"/>
        </w:rPr>
      </w:pPr>
      <w:r>
        <w:rPr>
          <w:rFonts w:cs="Calibri" w:cstheme="minorHAnsi"/>
        </w:rPr>
        <w:t xml:space="preserve">[Marconi died after a series of 9 heart attacks….. </w:t>
      </w:r>
      <w:r>
        <w:rPr>
          <w:rFonts w:cs="Calibri" w:cstheme="minorHAnsi"/>
          <w:b/>
          <w:bCs/>
        </w:rPr>
        <w:t xml:space="preserve">heart attacks… </w:t>
      </w:r>
      <w:r>
        <w:rPr>
          <w:rFonts w:cs="Calibri" w:cstheme="minorHAnsi"/>
        </w:rPr>
        <w:t>over his lifetime of experimenting with radio technology…..which is one of the symptoms of 5G electrical radiation poisoning and, interesting, of the current COVID vaccine.]</w:t>
      </w:r>
    </w:p>
    <w:p>
      <w:pPr>
        <w:pStyle w:val="Normal"/>
        <w:rPr>
          <w:rFonts w:cs="Calibri" w:cstheme="minorHAnsi"/>
          <w:b/>
          <w:bCs/>
        </w:rPr>
      </w:pPr>
      <w:r>
        <w:rPr>
          <w:rFonts w:cs="Calibri" w:cstheme="minorHAnsi"/>
        </w:rPr>
        <w:t>Today not only domestic bees, but all wild bees, are in danger of extinction. Amphibians are the most vulnerable of all classes of animals on the planet to electromagnetic radiation, and they have been dwindling and going extinct since the 1980s. Large numbers of amphibian species have already gone extinct, even in the most remote, pristine areas of the world -- pristine, that is, except for communication towers and radar stations emitting microwave radiation</w:t>
      </w:r>
      <w:r>
        <w:rPr>
          <w:rFonts w:cs="Calibri" w:cstheme="minorHAnsi"/>
          <w:b/>
          <w:bCs/>
        </w:rPr>
        <w:t>….</w:t>
      </w:r>
    </w:p>
    <w:p>
      <w:pPr>
        <w:pStyle w:val="NoSpacing"/>
        <w:rPr>
          <w:rFonts w:cs="Calibri" w:cstheme="minorHAnsi"/>
        </w:rPr>
      </w:pPr>
      <w:r>
        <w:rPr>
          <w:rFonts w:cs="Calibri" w:cstheme="minorHAnsi"/>
        </w:rPr>
        <w:t xml:space="preserve">The EPA was so disturbed by the results of its experiments exposing animals to microwaves that it proposed, … in 1978, to develop guidelines for human exposure to microwave radiation and to make cell phones and cell towers illegal and [to charge] telecommunications companies [with] unlimited liability for all the suffering, disease and mortality they were about to cause…. </w:t>
      </w:r>
    </w:p>
    <w:p>
      <w:pPr>
        <w:pStyle w:val="NoSpacing"/>
        <w:rPr>
          <w:rFonts w:cs="Calibri" w:cstheme="minorHAnsi"/>
        </w:rPr>
      </w:pPr>
      <w:r>
        <w:rPr>
          <w:rFonts w:cs="Calibri" w:cstheme="minorHAnsi"/>
        </w:rPr>
      </w:r>
    </w:p>
    <w:p>
      <w:pPr>
        <w:pStyle w:val="NoSpacing"/>
        <w:rPr>
          <w:rFonts w:cs="Calibri" w:cstheme="minorHAnsi"/>
        </w:rPr>
      </w:pPr>
      <w:r>
        <w:rPr>
          <w:rFonts w:cs="Calibri" w:cstheme="minorHAnsi"/>
        </w:rPr>
        <w:t>But there was pushback. …The Food and Drug Administration, The Federal Aviation Administration, The Department of Defense, The CIA, NASA, Department of Energy, Coast Guard, and Voice of America [all] did not want to have to limit public exposure to their own sources of radiation. …</w:t>
      </w:r>
    </w:p>
    <w:p>
      <w:pPr>
        <w:pStyle w:val="NoSpacing"/>
        <w:rPr>
          <w:rFonts w:cs="Calibri" w:cstheme="minorHAnsi"/>
        </w:rPr>
      </w:pPr>
      <w:r>
        <w:rPr>
          <w:rFonts w:cs="Calibri" w:cstheme="minorHAnsi"/>
        </w:rPr>
      </w:r>
    </w:p>
    <w:p>
      <w:pPr>
        <w:pStyle w:val="Normal"/>
        <w:rPr>
          <w:rFonts w:cs="Calibri" w:cstheme="minorHAnsi"/>
        </w:rPr>
      </w:pPr>
      <w:r>
        <w:rPr>
          <w:rFonts w:cs="Calibri" w:cstheme="minorHAnsi"/>
        </w:rPr>
        <w:t xml:space="preserve">By 1995 the telecommunications industry was planning to put microwave radiation devices into the hands and next to the brains of every man, woman and child, and to erect millions of cell towers and antennas in cities, towns, villages, forests, wildlife preserves and national parks throughout the country in order to make those devices work. The Electromagnetic Energy Association, an industry lobbying group, succeeded in preventing the EPA’s exposure guidelines from being published. The Personal Communications Industry Association (CTIA) also lobbied Congress so a provision was added to the Telecommunications Act prohibiting states and local governments from regulating “personal wireless service facilities” on the basis of their “environmental effects.” That provision shielded the telecommunications industry from any and all liability for injury from both cell towers and cell phones and permitted that industry to sell the most dangerous technology ever invented to the American public…. </w:t>
      </w:r>
    </w:p>
    <w:p>
      <w:pPr>
        <w:pStyle w:val="Normal"/>
        <w:rPr>
          <w:rFonts w:cs="Calibri" w:cstheme="minorHAnsi"/>
        </w:rPr>
      </w:pPr>
      <w:r>
        <w:rPr>
          <w:rFonts w:cs="Calibri" w:cstheme="minorHAnsi"/>
        </w:rPr>
        <w:t>People were no longer allowed to tell their elected officials about their injuries at public hearings. Scientists were no longer allowed to testify in court about the dangers of this technology. Every means for the public to find out that wireless technology was killing them was suddenly prohibited. …</w:t>
      </w:r>
    </w:p>
    <w:p>
      <w:pPr>
        <w:pStyle w:val="Normal"/>
        <w:rPr>
          <w:rFonts w:eastAsia="Times New Roman" w:cs="Calibri" w:cstheme="minorHAnsi"/>
          <w:lang w:eastAsia="en-CA"/>
        </w:rPr>
      </w:pPr>
      <w:r>
        <w:rPr>
          <w:rFonts w:eastAsia="Times New Roman" w:cs="Calibri" w:cstheme="minorHAnsi"/>
          <w:lang w:eastAsia="en-CA"/>
        </w:rPr>
        <w:t>In 1996, when cell towers marched into remote areas of the United States, mutant frogs began turning up by the thousands in lakes, streams and forests all across the American Midwest. Their deformed legs, extra legs, missing eyes, misplaced eyes, and other genetic mistakes [frightened] school children out on field trips….</w:t>
      </w:r>
    </w:p>
    <w:p>
      <w:pPr>
        <w:pStyle w:val="Normal"/>
        <w:spacing w:lineRule="atLeast" w:line="300" w:before="0" w:after="0"/>
        <w:jc w:val="both"/>
        <w:rPr>
          <w:rFonts w:eastAsia="Times New Roman" w:cs="Calibri" w:cstheme="minorHAnsi"/>
          <w:lang w:eastAsia="en-CA"/>
        </w:rPr>
      </w:pPr>
      <w:r>
        <w:rPr>
          <w:rFonts w:eastAsia="Times New Roman" w:cs="Calibri" w:cstheme="minorHAnsi"/>
          <w:lang w:eastAsia="en-CA"/>
        </w:rPr>
        <w:t>Katie Haggerty …. wanted to find out if radio waves were responsible for the decline of aspen trees all over Colorado that had begun in 2004. [Her experiments showed that they were responsible]. The only thing that had changed in Colorado’s Rocky Mountains in 2004 was the installation of a new emergency communication system called the Digital Trunked Radio System composed of 203 radio towers whose transmissions covered every square inch of the state….</w:t>
      </w:r>
    </w:p>
    <w:p>
      <w:pPr>
        <w:pStyle w:val="Normal"/>
        <w:spacing w:lineRule="atLeast" w:line="300" w:before="0" w:after="0"/>
        <w:jc w:val="both"/>
        <w:rPr>
          <w:rFonts w:eastAsia="Times New Roman" w:cs="Calibri" w:cstheme="minorHAnsi"/>
          <w:lang w:eastAsia="en-CA"/>
        </w:rPr>
      </w:pPr>
      <w:r>
        <w:rPr>
          <w:rFonts w:eastAsia="Times New Roman" w:cs="Calibri" w:cstheme="minorHAnsi"/>
          <w:lang w:eastAsia="en-CA"/>
        </w:rPr>
      </w:r>
    </w:p>
    <w:p>
      <w:pPr>
        <w:pStyle w:val="Normal"/>
        <w:spacing w:lineRule="atLeast" w:line="300" w:before="0" w:after="0"/>
        <w:jc w:val="both"/>
        <w:rPr>
          <w:rFonts w:eastAsia="Times New Roman" w:cs="Calibri" w:cstheme="minorHAnsi"/>
          <w:lang w:eastAsia="en-CA"/>
        </w:rPr>
      </w:pPr>
      <w:r>
        <w:rPr>
          <w:rFonts w:eastAsia="Times New Roman" w:cs="Calibri" w:cstheme="minorHAnsi"/>
          <w:lang w:eastAsia="en-CA"/>
        </w:rPr>
        <w:t>Beginning November 14, 1996, the day Omnipoint Communications turned on all those cell towers, hundreds of thousands of New Yorkers became suddenly ill. Many thought they were having a heart attack, a stroke or a nervous breakdown. The Health Department called it an influenza epidemic, and it lasted until the following May. They did not stop to wonder why it hit only New York and not any nearby cities at that time. Weekly mortality statistics from the Centers for Disease Control revealed a 17 percent rise in mortality in the city beginning the week of November 17, lasting 11 weeks, that killed 2,300 people….</w:t>
      </w:r>
    </w:p>
    <w:p>
      <w:pPr>
        <w:pStyle w:val="Normal"/>
        <w:rPr>
          <w:rFonts w:cs="Calibri" w:cstheme="minorHAnsi"/>
          <w:b/>
          <w:bCs/>
        </w:rPr>
      </w:pPr>
      <w:r>
        <w:rPr>
          <w:rFonts w:eastAsia="Times New Roman" w:cs="Calibri" w:cstheme="minorHAnsi"/>
          <w:lang w:eastAsia="en-CA"/>
        </w:rPr>
        <w:br/>
        <w:t xml:space="preserve">The epidemic did not hit Boston until the following year, when Sprint began service there on November 12, 1997. Mortality spiked by 15.5% for 16 weeks. It hit San Diego when Pacific Bell began service there on November 1, 1996, lasted for 17 weeks, and raised mortality by 14.5%. It did not hit nearby Los Angeles until the following summer, when Pacific Bell began service there on July 3, 1997, and mortality rose by 30% for the next 15 weeks. It hit Philadelphia in the spring, when Sprint began service there on April 3, 1997, and Detroit in the fall, when Sprint began service there on October 15, 1997. It hit Jacksonville, Florida the previous fall, when Powertel began service there on October 15, 1996. It hit Chicago, Milwaukee, Austin, San Antonio, Fort Worth, Houston, Atlanta, Fresno, Spokane, Portland, Sacramento, Charlotte, and Tulsa, </w:t>
      </w:r>
      <w:r>
        <w:rPr>
          <w:rFonts w:eastAsia="Times New Roman" w:cs="Calibri" w:cstheme="minorHAnsi"/>
          <w:b/>
          <w:bCs/>
          <w:lang w:eastAsia="en-CA"/>
        </w:rPr>
        <w:t>beginning in each city on the day digital cell phone service became available in that city….</w:t>
      </w:r>
    </w:p>
    <w:p>
      <w:pPr>
        <w:pStyle w:val="Normal"/>
        <w:rPr>
          <w:rFonts w:eastAsia="Times New Roman" w:cs="Calibri" w:cstheme="minorHAnsi"/>
          <w:lang w:eastAsia="en-CA"/>
        </w:rPr>
      </w:pPr>
      <w:r>
        <w:rPr>
          <w:rFonts w:eastAsia="Times New Roman" w:cs="Calibri" w:cstheme="minorHAnsi"/>
          <w:lang w:eastAsia="en-CA"/>
        </w:rPr>
        <w:t>Today it is happening everywhere at once also to birds, insects, wildlife, and plant life…. </w:t>
      </w:r>
    </w:p>
    <w:p>
      <w:pPr>
        <w:pStyle w:val="Normal"/>
        <w:rPr>
          <w:rFonts w:eastAsia="Times New Roman" w:cs="Calibri" w:cstheme="minorHAnsi"/>
          <w:lang w:eastAsia="en-CA"/>
        </w:rPr>
      </w:pPr>
      <w:r>
        <w:rPr>
          <w:rFonts w:eastAsia="Times New Roman" w:cs="Calibri" w:cstheme="minorHAnsi"/>
          <w:lang w:eastAsia="en-CA"/>
        </w:rPr>
        <w:t>Vermont, USA : “This spring, as I walked down the rows and admired all the blossoms in the front field, I suddenly stopped because it was almost completely quiet. There were two bumblebees among the 2,225 blackcurrant bushes and their buzzing was so noticeable because everything was so silent--- no pollinators and specifically no bumblebees.”….</w:t>
      </w:r>
    </w:p>
    <w:p>
      <w:pPr>
        <w:pStyle w:val="Normal"/>
        <w:rPr>
          <w:rFonts w:eastAsia="Times New Roman" w:cs="Calibri" w:cstheme="minorHAnsi"/>
          <w:lang w:eastAsia="en-CA"/>
        </w:rPr>
      </w:pPr>
      <w:r>
        <w:rPr>
          <w:rFonts w:eastAsia="Times New Roman" w:cs="Calibri" w:cstheme="minorHAnsi"/>
          <w:lang w:eastAsia="en-CA"/>
        </w:rPr>
        <w:t>Greece: “Where we live we are surrounded by cell towers and boosters (14 total) operating at 2G, 3G, and 4G frequencies. There has been a gradual diminution of insect and bird life in the last few years, especially since 2014, when 4G came here. Many species are affected; we lost the last of the fireflies (we used to have many) two summers ago. It has been years since we had a bug splattered on the windshield of the car as we drove along. But since that 5G cell tower across the bay went live, we have lost nearly all the pollinators and a great deal more besides….</w:t>
      </w:r>
    </w:p>
    <w:p>
      <w:pPr>
        <w:pStyle w:val="Normal"/>
        <w:rPr>
          <w:rFonts w:eastAsia="Times New Roman" w:cs="Calibri" w:cstheme="minorHAnsi"/>
          <w:lang w:eastAsia="en-CA"/>
        </w:rPr>
      </w:pPr>
      <w:r>
        <w:rPr>
          <w:rFonts w:eastAsia="Times New Roman" w:cs="Calibri" w:cstheme="minorHAnsi"/>
          <w:lang w:eastAsia="en-CA"/>
        </w:rPr>
        <w:t>I can only think that the 5G cell tower has caused these things to happen, because nothing else accounts for the sudden, severe drop in the number of insects here. The tower went live in July and the losses we are seeing have happened since July. I also think that we are seeing a drop in the number of small rodents: rats, mice and voles…. We are also seeing changes in animal behaviour. We feed a number of golden jackals which are having problems hunting due to a lack of wildlife in the area.…over the past few weeks the number of jackals coming to us has tripled and they are exhibiting symptoms of extreme anxiety, following us around in the evenings and now starting to appear in the daytime as well (they are primarily nocturnal). These are wild animals that we do not treat as pets, but some of them are becoming positively clingy, approaching to within several feet and sitting for periods of time just a few feet away….</w:t>
      </w:r>
    </w:p>
    <w:p>
      <w:pPr>
        <w:pStyle w:val="Normal"/>
        <w:rPr>
          <w:rFonts w:eastAsia="Times New Roman" w:cs="Calibri" w:cstheme="minorHAnsi"/>
          <w:lang w:eastAsia="en-CA"/>
        </w:rPr>
      </w:pPr>
      <w:r>
        <w:rPr>
          <w:rFonts w:eastAsia="Times New Roman" w:cs="Calibri" w:cstheme="minorHAnsi"/>
          <w:lang w:eastAsia="en-CA"/>
        </w:rPr>
        <w:t>Bird numbers are diminishing….. We have seen virtually no migrating birds in this area this fall….In conclusion, cell towers in general have diminished the number of insects and pollinators in this area, along with bird numbers and wildlife generally. The new 5G cell tower has had a devastating effect in a very short time, but it is impossible to know the full consequences until next spring at the earliest.”</w:t>
      </w:r>
    </w:p>
    <w:p>
      <w:pPr>
        <w:pStyle w:val="Normal"/>
        <w:jc w:val="center"/>
        <w:rPr>
          <w:rFonts w:eastAsia="Times New Roman" w:cs="Calibri" w:cstheme="minorHAnsi"/>
          <w:lang w:eastAsia="en-CA"/>
        </w:rPr>
      </w:pPr>
      <w:r>
        <w:rPr>
          <w:rFonts w:eastAsia="Times New Roman" w:cs="Calibri" w:cstheme="minorHAnsi"/>
          <w:lang w:eastAsia="en-CA"/>
        </w:rPr>
        <w:t>……</w:t>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b/>
          <w:bCs/>
          <w:lang w:eastAsia="en-CA"/>
        </w:rPr>
        <w:t>In 1889,</w:t>
      </w:r>
      <w:r>
        <w:rPr>
          <w:rFonts w:eastAsia="Times New Roman" w:cs="Calibri" w:cstheme="minorHAnsi"/>
          <w:lang w:eastAsia="en-CA"/>
        </w:rPr>
        <w:t xml:space="preserve"> </w:t>
      </w:r>
      <w:r>
        <w:rPr>
          <w:rFonts w:eastAsia="Times New Roman" w:cs="Calibri" w:cstheme="minorHAnsi"/>
          <w:b/>
          <w:bCs/>
          <w:lang w:eastAsia="en-CA"/>
        </w:rPr>
        <w:t>power line harmonic radiation</w:t>
      </w:r>
      <w:r>
        <w:rPr>
          <w:rFonts w:eastAsia="Times New Roman" w:cs="Calibri" w:cstheme="minorHAnsi"/>
          <w:lang w:eastAsia="en-CA"/>
        </w:rPr>
        <w:t xml:space="preserve"> began. From that year forward the earth’s magnetic field bore the imprint of power line frequencies and their harmonics. In that year, exactly, the natural magnetic activity of the earth began to be suppressed. This has affected all life on earth. [The power line age was ushered in by the 1889-1990 pandemic of influenza killing 1 million worldwide. They called it the flu]. </w:t>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lang w:eastAsia="en-CA"/>
        </w:rPr>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b/>
          <w:bCs/>
          <w:lang w:eastAsia="en-CA"/>
        </w:rPr>
        <w:t>In 1918, the radio era</w:t>
      </w:r>
      <w:r>
        <w:rPr>
          <w:rFonts w:eastAsia="Times New Roman" w:cs="Calibri" w:cstheme="minorHAnsi"/>
          <w:lang w:eastAsia="en-CA"/>
        </w:rPr>
        <w:t xml:space="preserve"> began. It began with the building of hundreds of powerful radio stations at LF and VLF frequencies, the frequencies guaranteed to most alter the magnetosphere. The radio era was ushered in by the Spanish influenza pandemic of 1918 [killing 50+ million worldwide in successive waves over 5 years worldwide. They called it the flu].</w:t>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lang w:eastAsia="en-CA"/>
        </w:rPr>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b/>
          <w:bCs/>
          <w:lang w:eastAsia="en-CA"/>
        </w:rPr>
        <w:t>In 1957, the radar era</w:t>
      </w:r>
      <w:r>
        <w:rPr>
          <w:rFonts w:eastAsia="Times New Roman" w:cs="Calibri" w:cstheme="minorHAnsi"/>
          <w:lang w:eastAsia="en-CA"/>
        </w:rPr>
        <w:t xml:space="preserve"> began. It began with the building of hundreds of powerful early warning radar stations that littered the high latitude of the northern hemisphere, hurling millions of watts of microwave energy skyward. Low-frequency components of these waves rode on magnetic field lines to the southern hemisphere, polluting it as well. The radar era was ushered in by the Asian flu pandemic of 1957-1958 [killing an estimated 1.1 million worldwide. They called it the flu. The deaths occurred in waves over 2 years].</w:t>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lang w:eastAsia="en-CA"/>
        </w:rPr>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b/>
          <w:bCs/>
          <w:lang w:eastAsia="en-CA"/>
        </w:rPr>
        <w:t>In 1968, the satellite era</w:t>
      </w:r>
      <w:r>
        <w:rPr>
          <w:rFonts w:eastAsia="Times New Roman" w:cs="Calibri" w:cstheme="minorHAnsi"/>
          <w:lang w:eastAsia="en-CA"/>
        </w:rPr>
        <w:t xml:space="preserve"> began. It began with the launch of dozens of satellites whose broadcast power was relatively weak. But since they were already in the magnetosphere, they had as big an effect on it as the small amount of radiation that managed to enter it from sources on the ground. The satellite era was ushered in by the Hong Kong flu pandemic of [1968 -1969 which killed 1-4 million people globally. They called it the flu. The deaths occurred in waves over 2 years]. </w:t>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lang w:eastAsia="en-CA"/>
        </w:rPr>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b/>
          <w:bCs/>
          <w:lang w:eastAsia="en-CA"/>
        </w:rPr>
        <w:t>2020-2021</w:t>
      </w:r>
      <w:r>
        <w:rPr>
          <w:rFonts w:eastAsia="Times New Roman" w:cs="Calibri" w:cstheme="minorHAnsi"/>
          <w:lang w:eastAsia="en-CA"/>
        </w:rPr>
        <w:t>-The same thing is happening now with 5G, only this time</w:t>
      </w:r>
      <w:r>
        <w:rPr>
          <w:rFonts w:eastAsia="Times New Roman" w:cs="Calibri" w:cstheme="minorHAnsi"/>
          <w:b/>
          <w:bCs/>
          <w:lang w:eastAsia="en-CA"/>
        </w:rPr>
        <w:t xml:space="preserve"> instead of blaming an influenza virus, society is blaming [what is being called] a coronavirus. </w:t>
      </w:r>
      <w:r>
        <w:rPr>
          <w:rFonts w:eastAsia="Times New Roman" w:cs="Calibri" w:cstheme="minorHAnsi"/>
          <w:lang w:eastAsia="en-CA"/>
        </w:rPr>
        <w:t xml:space="preserve">With the beginning of the wireless era, over 5 million have been killed worldwide from 2020-2021 [in successive waves…that are ongoing….with the ongoing launching of the 5G North American SMART grid as well as thousands of satellites]. </w:t>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lang w:eastAsia="en-CA"/>
        </w:rPr>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lang w:eastAsia="en-CA"/>
        </w:rPr>
        <w:t xml:space="preserve">And this time, it is happening everywhere at once instead of one city at a time [as the 5G network comes online everywhere]. On October 13, 2020, Verizon issued a press release announcing the availability of its 5G network throughout the United States, and on the same day Apple issued a press release announcing the launch of its 5G phone, the iPhone 12. The iPhone 12 and 12 Pro were available in stores October 23, and the iPhone Mini and Max were available in early November. And in every state except two, mortality began to suddenly rise the week of October 24 or soon after, and not later than the week of November 21. (The two exceptions were Wisconsin, where the mortality spike began the week of October 17, and Hawaii, which did not have a significant rise in deaths last winter.) </w:t>
      </w:r>
      <w:r>
        <w:rPr>
          <w:rFonts w:eastAsia="Times New Roman" w:cs="Calibri" w:cstheme="minorHAnsi"/>
          <w:b/>
          <w:bCs/>
          <w:lang w:eastAsia="en-CA"/>
        </w:rPr>
        <w:t>Nationally, mortality rose an average of 25% for 20 weeks, and 300,000 people died</w:t>
      </w:r>
      <w:r>
        <w:rPr>
          <w:rFonts w:eastAsia="Times New Roman" w:cs="Calibri" w:cstheme="minorHAnsi"/>
          <w:lang w:eastAsia="en-CA"/>
        </w:rPr>
        <w:t>….[and thousands more satellites are being put into our skies as we speak].</w:t>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lang w:eastAsia="en-CA"/>
        </w:rPr>
      </w:r>
    </w:p>
    <w:p>
      <w:pPr>
        <w:pStyle w:val="Normal"/>
        <w:shd w:val="clear" w:color="auto" w:fill="FFFFFF"/>
        <w:spacing w:lineRule="auto" w:line="240" w:before="0" w:after="0"/>
        <w:rPr>
          <w:rFonts w:cs="Calibri" w:cstheme="minorHAnsi"/>
          <w:lang w:eastAsia="en-CA"/>
        </w:rPr>
      </w:pPr>
      <w:r>
        <w:rPr>
          <w:rFonts w:cs="Calibri" w:cstheme="minorHAnsi"/>
          <w:lang w:eastAsia="en-CA"/>
        </w:rPr>
        <w:t>The radiation from a cell phone will reach all people, animals, birds, insects and plants in line of sight with it, no matter how far away. It will reach a cell tower 90 miles away. It will reach a satellite 22,300 miles away. It will reach Mars 200 million miles away. With 15 billion mobile devices on the Earth, we are polluting not just our homes, our neighborhoods, and our planet, but the entire solar system.</w:t>
      </w:r>
    </w:p>
    <w:p>
      <w:pPr>
        <w:pStyle w:val="Normal"/>
        <w:shd w:val="clear" w:color="auto" w:fill="FFFFFF"/>
        <w:spacing w:lineRule="auto" w:line="240" w:before="0" w:after="0"/>
        <w:rPr>
          <w:rFonts w:cs="Calibri" w:cstheme="minorHAnsi"/>
          <w:lang w:eastAsia="en-CA"/>
        </w:rPr>
      </w:pPr>
      <w:r>
        <w:rPr>
          <w:rFonts w:cs="Calibri" w:cstheme="minorHAnsi"/>
          <w:lang w:eastAsia="en-CA"/>
        </w:rPr>
      </w:r>
    </w:p>
    <w:p>
      <w:pPr>
        <w:pStyle w:val="NoSpacing"/>
        <w:rPr>
          <w:rFonts w:cs="Calibri" w:cstheme="minorHAnsi"/>
          <w:lang w:eastAsia="en-CA"/>
        </w:rPr>
      </w:pPr>
      <w:r>
        <w:rPr>
          <w:rFonts w:cs="Calibri" w:cstheme="minorHAnsi"/>
          <w:lang w:eastAsia="en-CA"/>
        </w:rPr>
        <w:t>And your body is a conductor, so if you are holding the phone in your hand, no matter how far away from your head, the microwaves are conducted into your hand and throughout your body, and your arm is an extension of the phone and is part of the radiating antenna.</w:t>
      </w:r>
    </w:p>
    <w:p>
      <w:pPr>
        <w:pStyle w:val="NoSpacing"/>
        <w:rPr>
          <w:rFonts w:cs="Calibri" w:cstheme="minorHAnsi"/>
          <w:lang w:eastAsia="en-CA"/>
        </w:rPr>
      </w:pPr>
      <w:r>
        <w:rPr>
          <w:rFonts w:cs="Calibri" w:cstheme="minorHAnsi"/>
          <w:lang w:eastAsia="en-CA"/>
        </w:rPr>
      </w:r>
    </w:p>
    <w:p>
      <w:pPr>
        <w:pStyle w:val="NoSpacing"/>
        <w:rPr>
          <w:rFonts w:cs="Calibri" w:cstheme="minorHAnsi"/>
          <w:lang w:eastAsia="en-CA"/>
        </w:rPr>
      </w:pPr>
      <w:r>
        <w:rPr>
          <w:rFonts w:cs="Calibri" w:cstheme="minorHAnsi"/>
          <w:lang w:eastAsia="en-CA"/>
        </w:rPr>
        <w:t xml:space="preserve">[A new friend told me about a relation of hers who worked, a few years ago, for 8 and ½ months in a top security 5G lab with concrete walls 2 and ½ feet thick. He was told that 5G could only be </w:t>
      </w:r>
      <w:r>
        <w:rPr>
          <w:rFonts w:cs="Calibri" w:cstheme="minorHAnsi"/>
          <w:b/>
          <w:bCs/>
          <w:lang w:eastAsia="en-CA"/>
        </w:rPr>
        <w:t>used as a military weapon</w:t>
      </w:r>
      <w:r>
        <w:rPr>
          <w:rFonts w:cs="Calibri" w:cstheme="minorHAnsi"/>
          <w:lang w:eastAsia="en-CA"/>
        </w:rPr>
        <w:t xml:space="preserve"> as it was too dangerous to ever be released to the public. He died after working there for 8 and ½ months. An autopsy showed that every single organ and cell in his body was filled with cancer.]</w:t>
      </w:r>
    </w:p>
    <w:p>
      <w:pPr>
        <w:pStyle w:val="Normal"/>
        <w:shd w:val="clear" w:color="auto" w:fill="FFFFFF"/>
        <w:spacing w:lineRule="auto" w:line="240" w:before="0" w:after="0"/>
        <w:rPr>
          <w:rFonts w:eastAsia="Times New Roman" w:cs="Calibri" w:cstheme="minorHAnsi"/>
          <w:lang w:eastAsia="en-CA"/>
        </w:rPr>
      </w:pPr>
      <w:r>
        <w:rPr>
          <w:rFonts w:eastAsia="Times New Roman" w:cs="Calibri" w:cstheme="minorHAnsi"/>
          <w:lang w:eastAsia="en-CA"/>
        </w:rPr>
      </w:r>
    </w:p>
    <w:p>
      <w:pPr>
        <w:pStyle w:val="Normal"/>
        <w:shd w:val="clear" w:color="auto" w:fill="FFFFFF"/>
        <w:spacing w:lineRule="auto" w:line="240" w:before="0" w:after="0"/>
        <w:rPr>
          <w:rFonts w:eastAsia="Times New Roman" w:cs="Calibri" w:cstheme="minorHAnsi"/>
          <w:b/>
          <w:bCs/>
          <w:lang w:eastAsia="en-CA"/>
        </w:rPr>
      </w:pPr>
      <w:r>
        <w:rPr>
          <w:rFonts w:eastAsia="Times New Roman" w:cs="Calibri" w:cstheme="minorHAnsi"/>
          <w:lang w:eastAsia="en-CA"/>
        </w:rPr>
        <w:t xml:space="preserve">Cell phones are </w:t>
      </w:r>
      <w:r>
        <w:rPr>
          <w:rFonts w:eastAsia="Times New Roman" w:cs="Calibri" w:cstheme="minorHAnsi"/>
          <w:b/>
          <w:bCs/>
          <w:u w:val="single"/>
          <w:lang w:eastAsia="en-CA"/>
        </w:rPr>
        <w:t>not</w:t>
      </w:r>
      <w:r>
        <w:rPr>
          <w:rFonts w:eastAsia="Times New Roman" w:cs="Calibri" w:cstheme="minorHAnsi"/>
          <w:lang w:eastAsia="en-CA"/>
        </w:rPr>
        <w:t xml:space="preserve"> here to stay. Whether people will willingly give them up is another question.</w:t>
        <w:br/>
      </w:r>
      <w:r>
        <w:rPr>
          <w:rFonts w:eastAsia="Times New Roman" w:cs="Calibri" w:cstheme="minorHAnsi"/>
          <w:b/>
          <w:bCs/>
          <w:lang w:eastAsia="en-CA"/>
        </w:rPr>
        <w:t>If people do not willing give up cell phones, then our planet does not have long to live, and cell phones will die with the Earth. In either case, they are not here to stay. [It may be that we die with them.]</w:t>
      </w:r>
    </w:p>
    <w:p>
      <w:pPr>
        <w:pStyle w:val="Normal"/>
        <w:rPr>
          <w:rFonts w:eastAsia="Times New Roman" w:cs="Calibri" w:cstheme="minorHAnsi"/>
          <w:lang w:eastAsia="en-CA"/>
        </w:rPr>
      </w:pPr>
      <w:r>
        <w:rPr>
          <w:rFonts w:eastAsia="Times New Roman" w:cs="Calibri" w:cstheme="minorHAnsi"/>
          <w:lang w:eastAsia="en-CA"/>
        </w:rPr>
        <w:t>…………………………………………</w:t>
      </w:r>
    </w:p>
    <w:p>
      <w:pPr>
        <w:pStyle w:val="Normal"/>
        <w:rPr>
          <w:rFonts w:eastAsia="Times New Roman" w:cs="Calibri" w:cstheme="minorHAnsi"/>
          <w:lang w:eastAsia="en-CA"/>
        </w:rPr>
      </w:pPr>
      <w:r>
        <w:rPr>
          <w:rFonts w:eastAsia="Times New Roman" w:cs="Calibri" w:cstheme="minorHAnsi"/>
          <w:lang w:eastAsia="en-CA"/>
        </w:rPr>
        <w:t xml:space="preserve">Please join me in working toward the restoration of our home. If you have not yet signed it, sign the </w:t>
      </w:r>
      <w:hyperlink r:id="rId3" w:tgtFrame="_blank">
        <w:r>
          <w:rPr>
            <w:rStyle w:val="Style7"/>
            <w:rFonts w:eastAsia="Times New Roman" w:cs="Calibri" w:cstheme="minorHAnsi"/>
            <w:lang w:eastAsia="en-CA"/>
          </w:rPr>
          <w:t>International Appeal to Stop 5G on Earth and in Space</w:t>
        </w:r>
      </w:hyperlink>
      <w:r>
        <w:rPr>
          <w:rFonts w:eastAsia="Times New Roman" w:cs="Calibri" w:cstheme="minorHAnsi"/>
          <w:lang w:eastAsia="en-CA"/>
        </w:rPr>
        <w:t xml:space="preserve">. If your organization has consultation status at the United Nations and has the ability to formally submit this Appeal to the U.N., get in touch with me. If your organization opposes 5G and you have not yet done so, contact me at </w:t>
      </w:r>
      <w:hyperlink r:id="rId4" w:tgtFrame="_blank">
        <w:r>
          <w:rPr>
            <w:rStyle w:val="Style7"/>
            <w:rFonts w:eastAsia="Times New Roman" w:cs="Calibri" w:cstheme="minorHAnsi"/>
            <w:u w:val="single"/>
            <w:lang w:eastAsia="en-CA"/>
          </w:rPr>
          <w:t>info@cellphonetaskforce.org</w:t>
        </w:r>
      </w:hyperlink>
      <w:r>
        <w:rPr>
          <w:rFonts w:eastAsia="Times New Roman" w:cs="Calibri" w:cstheme="minorHAnsi"/>
          <w:lang w:eastAsia="en-CA"/>
        </w:rPr>
        <w:t xml:space="preserve"> about signing the amicus brief supporting our case in the Supreme Court. [All cell towers and all cell phones must be shut down.]</w:t>
      </w:r>
    </w:p>
    <w:p>
      <w:pPr>
        <w:pStyle w:val="NoSpacing"/>
        <w:rPr>
          <w:rFonts w:eastAsia="Times New Roman" w:cs="Calibri" w:cstheme="minorHAnsi"/>
          <w:lang w:eastAsia="en-CA"/>
        </w:rPr>
      </w:pPr>
      <w:r>
        <w:rPr>
          <w:rFonts w:eastAsia="Times New Roman" w:cs="Calibri" w:cstheme="minorHAnsi"/>
          <w:lang w:eastAsia="en-CA"/>
        </w:rPr>
        <w:t>Please read “The Invisible Rainbow” by Arthur Firstenberg”</w:t>
      </w:r>
    </w:p>
    <w:p>
      <w:pPr>
        <w:pStyle w:val="NoSpacing"/>
        <w:rPr>
          <w:rFonts w:eastAsia="Times New Roman" w:cs="Calibri" w:cstheme="minorHAnsi"/>
          <w:lang w:eastAsia="en-CA"/>
        </w:rPr>
      </w:pPr>
      <w:r>
        <w:rPr>
          <w:rFonts w:eastAsia="Times New Roman" w:cs="Calibri" w:cstheme="minorHAnsi"/>
          <w:lang w:eastAsia="en-CA"/>
        </w:rPr>
      </w:r>
    </w:p>
    <w:p>
      <w:pPr>
        <w:pStyle w:val="Normal"/>
        <w:rPr>
          <w:rFonts w:eastAsia="Times New Roman" w:cs="Calibri" w:cstheme="minorHAnsi"/>
          <w:lang w:eastAsia="en-CA"/>
        </w:rPr>
      </w:pPr>
      <w:r>
        <w:rPr>
          <w:rFonts w:eastAsia="Times New Roman" w:cs="Calibri" w:cstheme="minorHAnsi"/>
          <w:b/>
          <w:bCs/>
          <w:lang w:eastAsia="en-CA"/>
        </w:rPr>
        <w:t xml:space="preserve">[If you still own or use a cell phone, please throw it away, now, discard it safely….How?????.... and if you do not have a corded landline, get one. If you are holding a cell phone, the nearest 5G tower is tracking you and aiming a beam of radiation directly at your body. </w:t>
      </w:r>
      <w:r>
        <w:rPr>
          <w:rFonts w:eastAsia="Times New Roman" w:cs="Calibri" w:cstheme="minorHAnsi"/>
          <w:lang w:eastAsia="en-CA"/>
        </w:rPr>
        <w:t>A cell phone leaks radiation even when turned off, from its battery and circuitry, as does a WIFI modem and router if it’s plugged in. Unplug your modem/router when not in use.</w:t>
      </w:r>
      <w:r>
        <w:rPr>
          <w:rFonts w:eastAsia="Times New Roman" w:cs="Calibri" w:cstheme="minorHAnsi"/>
          <w:b/>
          <w:bCs/>
          <w:lang w:eastAsia="en-CA"/>
        </w:rPr>
        <w:t xml:space="preserve"> </w:t>
      </w:r>
      <w:r>
        <w:rPr>
          <w:rFonts w:eastAsia="Times New Roman" w:cs="Calibri" w:cstheme="minorHAnsi"/>
          <w:lang w:eastAsia="en-CA"/>
        </w:rPr>
        <w:t>Hardwire your laptop with ethernet cable. Get WIFI turned off and turn off 5G. Ensure you have fiber optics wired directly to your home rather than WIFI. Turn off the breaker switches, especially for your bedroom when you go to bed. Many devices being advertised as protection from 5G are bogus.</w:t>
      </w:r>
    </w:p>
    <w:p>
      <w:pPr>
        <w:pStyle w:val="Normal"/>
        <w:rPr>
          <w:rFonts w:eastAsia="Times New Roman" w:cs="Calibri" w:cstheme="minorHAnsi"/>
          <w:lang w:eastAsia="en-CA"/>
        </w:rPr>
      </w:pPr>
      <w:r>
        <w:rPr>
          <w:rFonts w:eastAsia="Times New Roman" w:cs="Calibri" w:cstheme="minorHAnsi"/>
          <w:lang w:eastAsia="en-CA"/>
        </w:rPr>
        <w:t>…</w:t>
      </w:r>
      <w:r>
        <w:rPr>
          <w:rFonts w:eastAsia="Times New Roman" w:cs="Calibri" w:cstheme="minorHAnsi"/>
          <w:lang w:eastAsia="en-CA"/>
        </w:rPr>
        <w:t xml:space="preserve">.These changes have made a massive improvement in my health. </w:t>
      </w:r>
    </w:p>
    <w:p>
      <w:pPr>
        <w:pStyle w:val="Normal"/>
        <w:rPr>
          <w:rFonts w:eastAsia="Times New Roman" w:cs="Calibri" w:cstheme="minorHAnsi"/>
          <w:lang w:eastAsia="en-CA"/>
        </w:rPr>
      </w:pPr>
      <w:r>
        <w:rPr>
          <w:rFonts w:eastAsia="Times New Roman" w:cs="Calibri" w:cstheme="minorHAnsi"/>
          <w:lang w:eastAsia="en-CA"/>
        </w:rPr>
        <w:t>…</w:t>
      </w:r>
      <w:r>
        <w:rPr>
          <w:rFonts w:eastAsia="Times New Roman" w:cs="Calibri" w:cstheme="minorHAnsi"/>
          <w:lang w:eastAsia="en-CA"/>
        </w:rPr>
        <w:t xml:space="preserve">.Make note of your own symptoms and dates/locations they are occurring in preparation for a class action North American lawsuit. Sign the </w:t>
      </w:r>
      <w:hyperlink r:id="rId5" w:tgtFrame="_blank">
        <w:r>
          <w:rPr>
            <w:rStyle w:val="Style7"/>
            <w:rFonts w:eastAsia="Times New Roman" w:cs="Calibri" w:cstheme="minorHAnsi"/>
            <w:lang w:eastAsia="en-CA"/>
          </w:rPr>
          <w:t>International Appeal to Stop 5G on Earth and in Space</w:t>
        </w:r>
      </w:hyperlink>
      <w:r>
        <w:rPr>
          <w:rFonts w:eastAsia="Times New Roman" w:cs="Calibri" w:cstheme="minorHAnsi"/>
          <w:lang w:eastAsia="en-CA"/>
        </w:rPr>
        <w:t xml:space="preserve"> -see above. According to the Nuremberg Code (1947) with reference to all experiments on humans, “The voluntary consent of the human subject is absolutely essential” (art. 1) “No experiment should be conducted where there is an a priori reason to believe that death or disabling injury will occur” (art.5) </w:t>
      </w:r>
    </w:p>
    <w:p>
      <w:pPr>
        <w:pStyle w:val="Normal"/>
        <w:rPr>
          <w:rFonts w:eastAsia="Times New Roman" w:cs="Calibri" w:cstheme="minorHAnsi"/>
          <w:lang w:eastAsia="en-CA"/>
        </w:rPr>
      </w:pPr>
      <w:r>
        <w:rPr>
          <w:rFonts w:eastAsia="Times New Roman" w:cs="Calibri" w:cstheme="minorHAnsi"/>
          <w:lang w:eastAsia="en-CA"/>
        </w:rPr>
        <w:t xml:space="preserve">The current viruses and vaccines are both killers on their own. And they are covering up the real killer which is 5G wireless technology. We will not know the latest numbers of these latest waves of global genocide until all the satellites have launched….perhaps by 2028. </w:t>
      </w:r>
    </w:p>
    <w:p>
      <w:pPr>
        <w:pStyle w:val="Normal"/>
        <w:rPr>
          <w:rFonts w:eastAsia="Times New Roman" w:cs="Calibri" w:cstheme="minorHAnsi"/>
          <w:lang w:eastAsia="en-CA"/>
        </w:rPr>
      </w:pPr>
      <w:r>
        <w:rPr>
          <w:rFonts w:eastAsia="Times New Roman" w:cs="Calibri" w:cstheme="minorHAnsi"/>
          <w:lang w:eastAsia="en-CA"/>
        </w:rPr>
        <w:t xml:space="preserve">Please understand…..the reason they can’t say when the virus/vaccine hoax is over is because it is actually the cover story for 5G radiation poisoning from the ongoing launches of the satellites for the next few years. The reason they can’t say decisively what the symptoms of the virus are… is because they are actually varying symptoms of 5G radiation poisoning. And then there is the very real problem of vaccine shedding that is lethal to life. </w:t>
      </w:r>
    </w:p>
    <w:p>
      <w:pPr>
        <w:pStyle w:val="Normal"/>
        <w:rPr>
          <w:rFonts w:eastAsia="Times New Roman" w:cs="Calibri" w:cstheme="minorHAnsi"/>
          <w:lang w:eastAsia="en-CA"/>
        </w:rPr>
      </w:pPr>
      <w:r>
        <w:rPr>
          <w:rFonts w:eastAsia="Times New Roman" w:cs="Calibri" w:cstheme="minorHAnsi"/>
          <w:lang w:eastAsia="en-CA"/>
        </w:rPr>
        <w:t>Finally, what makes a trillionaire? And endless supply chain. And what does an endless supply chain require? An endless communication network. No wonder 5G technology is a top secret hidden military product.</w:t>
      </w:r>
    </w:p>
    <w:p>
      <w:pPr>
        <w:pStyle w:val="Normal"/>
        <w:rPr>
          <w:rFonts w:eastAsia="Times New Roman" w:cs="Calibri" w:cstheme="minorHAnsi"/>
          <w:lang w:eastAsia="en-CA"/>
        </w:rPr>
      </w:pPr>
      <w:r>
        <w:rPr>
          <w:rFonts w:eastAsia="Times New Roman" w:cs="Calibri" w:cstheme="minorHAnsi"/>
          <w:lang w:eastAsia="en-CA"/>
        </w:rPr>
        <w:t xml:space="preserve">Columbus continues to come to the shores of the new world in an endless feedback loop of death.] </w:t>
      </w:r>
    </w:p>
    <w:p>
      <w:pPr>
        <w:pStyle w:val="Normal"/>
        <w:rPr>
          <w:rFonts w:ascii="Calibri" w:hAnsi="Calibri" w:eastAsia="Times New Roman" w:cs="Calibri"/>
          <w:sz w:val="24"/>
          <w:szCs w:val="24"/>
          <w:lang w:eastAsia="en-CA"/>
        </w:rPr>
      </w:pPr>
      <w:r>
        <w:rPr>
          <w:rFonts w:eastAsia="Times New Roman" w:cs="Calibri"/>
          <w:sz w:val="24"/>
          <w:szCs w:val="24"/>
          <w:lang w:eastAsia="en-CA"/>
        </w:rP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5943600" cy="594360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6"/>
                    <a:stretch>
                      <a:fillRect/>
                    </a:stretch>
                  </pic:blipFill>
                  <pic:spPr bwMode="auto">
                    <a:xfrm>
                      <a:off x="0" y="0"/>
                      <a:ext cx="5943600" cy="5943600"/>
                    </a:xfrm>
                    <a:prstGeom prst="rect">
                      <a:avLst/>
                    </a:prstGeom>
                    <a:noFill/>
                  </pic:spPr>
                </pic:pic>
              </a:graphicData>
            </a:graphic>
          </wp:anchor>
        </w:drawing>
      </w:r>
    </w:p>
    <w:p>
      <w:pPr>
        <w:pStyle w:val="Normal"/>
        <w:rPr>
          <w:rFonts w:ascii="Calibri" w:hAnsi="Calibri" w:eastAsia="Times New Roman" w:cs="Calibri"/>
          <w:sz w:val="24"/>
          <w:szCs w:val="24"/>
          <w:lang w:eastAsia="en-CA"/>
        </w:rPr>
      </w:pPr>
      <w:r>
        <w:rPr>
          <w:rFonts w:eastAsia="Times New Roman" w:cs="Calibri"/>
          <w:sz w:val="24"/>
          <w:szCs w:val="24"/>
          <w:lang w:eastAsia="en-CA"/>
        </w:rPr>
      </w:r>
    </w:p>
    <w:p>
      <w:pPr>
        <w:pStyle w:val="Normal"/>
        <w:rPr>
          <w:rFonts w:ascii="Calibri" w:hAnsi="Calibri" w:eastAsia="Times New Roman" w:cs="Calibri"/>
          <w:b/>
          <w:bCs/>
          <w:sz w:val="24"/>
          <w:szCs w:val="24"/>
          <w:lang w:eastAsia="en-CA"/>
        </w:rPr>
      </w:pPr>
      <w:r>
        <w:rPr/>
        <w:drawing>
          <wp:inline distT="0" distB="0" distL="0" distR="0">
            <wp:extent cx="2918460" cy="4377055"/>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7"/>
                    <a:stretch>
                      <a:fillRect/>
                    </a:stretch>
                  </pic:blipFill>
                  <pic:spPr bwMode="auto">
                    <a:xfrm>
                      <a:off x="0" y="0"/>
                      <a:ext cx="2918460" cy="4377055"/>
                    </a:xfrm>
                    <a:prstGeom prst="rect">
                      <a:avLst/>
                    </a:prstGeom>
                    <a:noFill/>
                  </pic:spPr>
                </pic:pic>
              </a:graphicData>
            </a:graphic>
          </wp:inline>
        </w:drawing>
      </w:r>
    </w:p>
    <w:p>
      <w:pPr>
        <w:pStyle w:val="Normal"/>
        <w:rPr>
          <w:rFonts w:ascii="Calibri" w:hAnsi="Calibri" w:eastAsia="Times New Roman" w:cs="Calibri"/>
          <w:b/>
          <w:bCs/>
          <w:sz w:val="24"/>
          <w:szCs w:val="24"/>
          <w:lang w:eastAsia="en-CA"/>
        </w:rPr>
      </w:pPr>
      <w:r>
        <w:rPr>
          <w:rFonts w:eastAsia="Times New Roman" w:cs="Calibri"/>
          <w:b/>
          <w:bCs/>
          <w:sz w:val="24"/>
          <w:szCs w:val="24"/>
          <w:lang w:eastAsia="en-CA"/>
        </w:rPr>
      </w:r>
    </w:p>
    <w:p>
      <w:pPr>
        <w:pStyle w:val="Normal"/>
        <w:rPr>
          <w:rFonts w:ascii="Calibri" w:hAnsi="Calibri" w:eastAsia="Times New Roman" w:cs="Calibri"/>
          <w:b/>
          <w:bCs/>
          <w:sz w:val="24"/>
          <w:szCs w:val="24"/>
          <w:lang w:eastAsia="en-CA"/>
        </w:rPr>
      </w:pPr>
      <w:r>
        <w:rPr>
          <w:rFonts w:eastAsia="Times New Roman" w:cs="Calibri"/>
          <w:b/>
          <w:bCs/>
          <w:sz w:val="24"/>
          <w:szCs w:val="24"/>
          <w:lang w:eastAsia="en-CA"/>
        </w:rPr>
      </w:r>
    </w:p>
    <w:p>
      <w:pPr>
        <w:pStyle w:val="Normal"/>
        <w:rPr>
          <w:rFonts w:ascii="Calibri" w:hAnsi="Calibri" w:eastAsia="Times New Roman" w:cs="Calibri"/>
          <w:b/>
          <w:bCs/>
          <w:sz w:val="24"/>
          <w:szCs w:val="24"/>
          <w:lang w:eastAsia="en-CA"/>
        </w:rPr>
      </w:pPr>
      <w:r>
        <w:rPr>
          <w:rFonts w:eastAsia="Times New Roman" w:cs="Calibri"/>
          <w:b/>
          <w:bCs/>
          <w:sz w:val="24"/>
          <w:szCs w:val="24"/>
          <w:lang w:eastAsia="en-CA"/>
        </w:rPr>
      </w:r>
    </w:p>
    <w:p>
      <w:pPr>
        <w:pStyle w:val="Normal"/>
        <w:rPr>
          <w:rFonts w:ascii="Calibri" w:hAnsi="Calibri" w:eastAsia="Times New Roman" w:cs="Calibri"/>
          <w:b/>
          <w:bCs/>
          <w:sz w:val="24"/>
          <w:szCs w:val="24"/>
          <w:lang w:eastAsia="en-CA"/>
        </w:rPr>
      </w:pPr>
      <w:r>
        <w:rPr>
          <w:rFonts w:eastAsia="Times New Roman" w:cs="Calibri"/>
          <w:b/>
          <w:bCs/>
          <w:sz w:val="24"/>
          <w:szCs w:val="24"/>
          <w:lang w:eastAsia="en-CA"/>
        </w:rPr>
      </w:r>
    </w:p>
    <w:p>
      <w:pPr>
        <w:pStyle w:val="Normal"/>
        <w:rPr/>
      </w:pPr>
      <w:r>
        <w:rPr/>
        <mc:AlternateContent>
          <mc:Choice Requires="wps">
            <w:drawing>
              <wp:inline distT="0" distB="0" distL="0" distR="0" wp14:anchorId="08A13C0A">
                <wp:extent cx="4839335" cy="6655435"/>
                <wp:effectExtent l="915035" t="0" r="914400" b="0"/>
                <wp:docPr id="4" name="Picture 1" descr="Text&#10;&#10;Description automatically generated"/>
                <a:graphic xmlns:a="http://schemas.openxmlformats.org/drawingml/2006/main">
                  <a:graphicData uri="http://schemas.openxmlformats.org/drawingml/2006/picture">
                    <pic:pic xmlns:pic="http://schemas.openxmlformats.org/drawingml/2006/picture">
                      <pic:nvPicPr>
                        <pic:cNvPr id="5" name="Picture 1" descr="Text&#10;&#10;Description automatically generated"/>
                        <pic:cNvPicPr/>
                      </pic:nvPicPr>
                      <pic:blipFill>
                        <a:blip r:embed="rId8"/>
                        <a:stretch/>
                      </pic:blipFill>
                      <pic:spPr>
                        <a:xfrm rot="16200000">
                          <a:off x="0" y="0"/>
                          <a:ext cx="4839480" cy="6655320"/>
                        </a:xfrm>
                        <a:prstGeom prst="rect">
                          <a:avLst/>
                        </a:prstGeom>
                        <a:no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71.5pt;margin-top:-453pt;width:381pt;height:524pt;mso-wrap-style:none;v-text-anchor:middle;rotation:270;mso-position-vertical:top" wp14:anchorId="08A13C0A" type="_x0000_t75">
                <v:imagedata r:id="rId9" o:detectmouseclick="t"/>
                <v:stroke color="#3465a4" joinstyle="round" endcap="flat"/>
                <w10:wrap type="square"/>
              </v:shape>
            </w:pict>
          </mc:Fallback>
        </mc:AlternateContent>
      </w:r>
    </w:p>
    <w:p>
      <w:pPr>
        <w:pStyle w:val="Normal"/>
        <w:rPr/>
      </w:pPr>
      <w:r>
        <w:rPr/>
        <w:drawing>
          <wp:inline distT="0" distB="0" distL="0" distR="0">
            <wp:extent cx="3486150" cy="3486150"/>
            <wp:effectExtent l="0" t="0" r="0" b="0"/>
            <wp:docPr id="6" name="Picture 2" descr="A picture containing sky, outdoor, candelabrum, d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A picture containing sky, outdoor, candelabrum, day&#10;&#10;Description automatically generated"/>
                    <pic:cNvPicPr>
                      <a:picLocks noChangeAspect="1" noChangeArrowheads="1"/>
                    </pic:cNvPicPr>
                  </pic:nvPicPr>
                  <pic:blipFill>
                    <a:blip r:embed="rId10"/>
                    <a:stretch>
                      <a:fillRect/>
                    </a:stretch>
                  </pic:blipFill>
                  <pic:spPr bwMode="auto">
                    <a:xfrm>
                      <a:off x="0" y="0"/>
                      <a:ext cx="3486150" cy="3486150"/>
                    </a:xfrm>
                    <a:prstGeom prst="rect">
                      <a:avLst/>
                    </a:prstGeom>
                    <a:noFill/>
                  </pic:spPr>
                </pic:pic>
              </a:graphicData>
            </a:graphic>
          </wp:inline>
        </w:drawing>
      </w:r>
    </w:p>
    <w:p>
      <w:pPr>
        <w:pStyle w:val="Normal"/>
        <w:widowControl/>
        <w:bidi w:val="0"/>
        <w:spacing w:lineRule="auto" w:line="259" w:before="0" w:after="160"/>
        <w:jc w:val="left"/>
        <w:rPr/>
      </w:pPr>
      <w:r>
        <w:rPr/>
        <w:drawing>
          <wp:inline distT="0" distB="0" distL="0" distR="0">
            <wp:extent cx="6298565" cy="3558540"/>
            <wp:effectExtent l="0" t="0" r="0" b="0"/>
            <wp:docPr id="7"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A picture containing graphical user interface&#10;&#10;Description automatically generated"/>
                    <pic:cNvPicPr>
                      <a:picLocks noChangeAspect="1" noChangeArrowheads="1"/>
                    </pic:cNvPicPr>
                  </pic:nvPicPr>
                  <pic:blipFill>
                    <a:blip r:embed="rId11"/>
                    <a:stretch>
                      <a:fillRect/>
                    </a:stretch>
                  </pic:blipFill>
                  <pic:spPr bwMode="auto">
                    <a:xfrm>
                      <a:off x="0" y="0"/>
                      <a:ext cx="6298565" cy="3558540"/>
                    </a:xfrm>
                    <a:prstGeom prst="rect">
                      <a:avLst/>
                    </a:prstGeom>
                    <a:noFill/>
                  </pic:spPr>
                </pic:pic>
              </a:graphicData>
            </a:graphic>
          </wp:inline>
        </w:drawing>
      </w:r>
    </w:p>
    <w:sectPr>
      <w:footerReference w:type="even" r:id="rId12"/>
      <w:footerReference w:type="default" r:id="rId13"/>
      <w:footerReference w:type="first" r:id="rId14"/>
      <w:type w:val="nextPage"/>
      <w:pgSz w:w="12240" w:h="15840"/>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793518974"/>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793518974"/>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C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0ca5"/>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CA" w:eastAsia="en-US" w:bidi="ar-SA"/>
    </w:rPr>
  </w:style>
  <w:style w:type="paragraph" w:styleId="Heading5">
    <w:name w:val="heading 5"/>
    <w:basedOn w:val="Normal"/>
    <w:link w:val="Heading5Char"/>
    <w:uiPriority w:val="9"/>
    <w:qFormat/>
    <w:rsid w:val="00a008f5"/>
    <w:pPr>
      <w:spacing w:lineRule="auto" w:line="240" w:beforeAutospacing="1" w:afterAutospacing="1"/>
      <w:outlineLvl w:val="4"/>
    </w:pPr>
    <w:rPr>
      <w:rFonts w:ascii="Times New Roman" w:hAnsi="Times New Roman" w:eastAsia="Times New Roman" w:cs="Times New Roman"/>
      <w:b/>
      <w:bCs/>
      <w:sz w:val="20"/>
      <w:szCs w:val="20"/>
      <w:lang w:eastAsia="en-CA"/>
    </w:rPr>
  </w:style>
  <w:style w:type="paragraph" w:styleId="Heading6">
    <w:name w:val="heading 6"/>
    <w:basedOn w:val="Normal"/>
    <w:link w:val="Heading6Char"/>
    <w:uiPriority w:val="9"/>
    <w:qFormat/>
    <w:rsid w:val="00a008f5"/>
    <w:pPr>
      <w:spacing w:lineRule="auto" w:line="240" w:beforeAutospacing="1" w:afterAutospacing="1"/>
      <w:outlineLvl w:val="5"/>
    </w:pPr>
    <w:rPr>
      <w:rFonts w:ascii="Times New Roman" w:hAnsi="Times New Roman" w:eastAsia="Times New Roman" w:cs="Times New Roman"/>
      <w:b/>
      <w:bCs/>
      <w:sz w:val="15"/>
      <w:szCs w:val="15"/>
      <w:lang w:eastAsia="en-C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a61098"/>
    <w:rPr/>
  </w:style>
  <w:style w:type="character" w:styleId="FooterChar" w:customStyle="1">
    <w:name w:val="Footer Char"/>
    <w:basedOn w:val="DefaultParagraphFont"/>
    <w:link w:val="Footer"/>
    <w:uiPriority w:val="99"/>
    <w:qFormat/>
    <w:rsid w:val="00a61098"/>
    <w:rPr/>
  </w:style>
  <w:style w:type="character" w:styleId="hgkelc" w:customStyle="1">
    <w:name w:val="hgkelc"/>
    <w:basedOn w:val="DefaultParagraphFont"/>
    <w:qFormat/>
    <w:rsid w:val="00d35424"/>
    <w:rPr/>
  </w:style>
  <w:style w:type="character" w:styleId="Hyperlink">
    <w:name w:val="Hyperlink"/>
    <w:basedOn w:val="DefaultParagraphFont"/>
    <w:uiPriority w:val="99"/>
    <w:semiHidden/>
    <w:unhideWhenUsed/>
    <w:rsid w:val="00d35424"/>
    <w:rPr>
      <w:color w:val="0000FF"/>
      <w:u w:val="single"/>
    </w:rPr>
  </w:style>
  <w:style w:type="character" w:styleId="Heading5Char" w:customStyle="1">
    <w:name w:val="Heading 5 Char"/>
    <w:basedOn w:val="DefaultParagraphFont"/>
    <w:link w:val="Heading5"/>
    <w:uiPriority w:val="9"/>
    <w:qFormat/>
    <w:rsid w:val="00a008f5"/>
    <w:rPr>
      <w:rFonts w:ascii="Times New Roman" w:hAnsi="Times New Roman" w:eastAsia="Times New Roman" w:cs="Times New Roman"/>
      <w:b/>
      <w:bCs/>
      <w:sz w:val="20"/>
      <w:szCs w:val="20"/>
      <w:lang w:eastAsia="en-CA"/>
    </w:rPr>
  </w:style>
  <w:style w:type="character" w:styleId="Heading6Char" w:customStyle="1">
    <w:name w:val="Heading 6 Char"/>
    <w:basedOn w:val="DefaultParagraphFont"/>
    <w:link w:val="Heading6"/>
    <w:uiPriority w:val="9"/>
    <w:qFormat/>
    <w:rsid w:val="00a008f5"/>
    <w:rPr>
      <w:rFonts w:ascii="Times New Roman" w:hAnsi="Times New Roman" w:eastAsia="Times New Roman" w:cs="Times New Roman"/>
      <w:b/>
      <w:bCs/>
      <w:sz w:val="15"/>
      <w:szCs w:val="15"/>
      <w:lang w:eastAsia="en-CA"/>
    </w:rPr>
  </w:style>
  <w:style w:type="character" w:styleId="Strong">
    <w:name w:val="Strong"/>
    <w:basedOn w:val="DefaultParagraphFont"/>
    <w:uiPriority w:val="22"/>
    <w:qFormat/>
    <w:rsid w:val="00a008f5"/>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uiPriority w:val="1"/>
    <w:qFormat/>
    <w:rsid w:val="00c45889"/>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CA" w:eastAsia="en-US" w:bidi="ar-SA"/>
    </w:rPr>
  </w:style>
  <w:style w:type="paragraph" w:styleId="HeaderandFooter">
    <w:name w:val="Header and Footer"/>
    <w:basedOn w:val="Normal"/>
    <w:qFormat/>
    <w:pPr/>
    <w:rPr/>
  </w:style>
  <w:style w:type="paragraph" w:styleId="Header">
    <w:name w:val="header"/>
    <w:basedOn w:val="Normal"/>
    <w:link w:val="HeaderChar"/>
    <w:uiPriority w:val="99"/>
    <w:unhideWhenUsed/>
    <w:rsid w:val="00a61098"/>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61098"/>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5f03f5"/>
    <w:pPr>
      <w:spacing w:before="0" w:after="160"/>
      <w:ind w:left="720"/>
      <w:contextualSpacing/>
    </w:pPr>
    <w:rPr/>
  </w:style>
  <w:style w:type="paragraph" w:styleId="NormalWeb">
    <w:name w:val="Normal (Web)"/>
    <w:basedOn w:val="Normal"/>
    <w:uiPriority w:val="99"/>
    <w:semiHidden/>
    <w:unhideWhenUsed/>
    <w:qFormat/>
    <w:rsid w:val="00a008f5"/>
    <w:pPr>
      <w:spacing w:lineRule="auto" w:line="240" w:beforeAutospacing="1" w:afterAutospacing="1"/>
    </w:pPr>
    <w:rPr>
      <w:rFonts w:ascii="Times New Roman" w:hAnsi="Times New Roman" w:eastAsia="Times New Roman" w:cs="Times New Roman"/>
      <w:sz w:val="24"/>
      <w:szCs w:val="24"/>
      <w:lang w:eastAsia="en-C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r.mail.cellphonetaskforce.org/mk/cl/f/UtYKRAdM0FXo-QcB8I2AaAWc_Zz40hc5AyEHbNJGUj1rHw3J4533TH_U8hjG7MeAH5pszYD6Gr9cdtovJfxZGmSjO7RxX_BXedRMpkzojv1jVuIdRO0G-sHkWbi0Ibv6ypm1xpdhhwxWZbeBJ4ZW86iA3YVFpdfi-mkLFFO9tWae1Zo0pDpJ6V90M-nZlhlAcsFLy1NVmw" TargetMode="External"/><Relationship Id="rId4" Type="http://schemas.openxmlformats.org/officeDocument/2006/relationships/hyperlink" Target="mailto:info@cellphonetaskforce.org" TargetMode="External"/><Relationship Id="rId5" Type="http://schemas.openxmlformats.org/officeDocument/2006/relationships/hyperlink" Target="http://r.mail.cellphonetaskforce.org/mk/cl/f/UtYKRAdM0FXo-QcB8I2AaAWc_Zz40hc5AyEHbNJGUj1rHw3J4533TH_U8hjG7MeAH5pszYD6Gr9cdtovJfxZGmSjO7RxX_BXedRMpkzojv1jVuIdRO0G-sHkWbi0Ibv6ypm1xpdhhwxWZbeBJ4ZW86iA3YVFpdfi-mkLFFO9tWae1Zo0pDpJ6V90M-nZlhlAcsFLy1NVmw"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185A4-AB9A-4223-BB17-0E440A0A5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Application>LibreOffice/26.2.0.3$Windows_X86_64 LibreOffice_project/620$Build-3</Application>
  <AppVersion>15.0000</AppVersion>
  <Pages>2</Pages>
  <Words>4180</Words>
  <Characters>20975</Characters>
  <CharactersWithSpaces>25119</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2022-03-01T01:53:00Z</dcterms:created>
  <dc:creator>kathie wallace</dc:creator>
  <dc:description/>
  <dc:language>en-CA</dc:language>
  <cp:lastModifiedBy/>
  <cp:lastPrinted>2022-03-09T00:29:00Z</cp:lastPrinted>
  <dcterms:modified xsi:type="dcterms:W3CDTF">2026-09-29T11:20:44Z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