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4C5BD" w14:textId="77777777" w:rsidR="00890F4C" w:rsidRPr="00890F4C" w:rsidRDefault="00890F4C" w:rsidP="00890F4C">
      <w:pPr>
        <w:rPr>
          <w:rFonts w:ascii="Arial Narrow" w:hAnsi="Arial Narrow"/>
          <w:b w:val="0"/>
          <w:bCs/>
        </w:rPr>
      </w:pPr>
      <w:r w:rsidRPr="00890F4C">
        <w:rPr>
          <w:rFonts w:ascii="Arial Narrow" w:hAnsi="Arial Narrow"/>
          <w:b w:val="0"/>
          <w:bCs/>
        </w:rPr>
        <w:t>US Department of Health and Human Services</w:t>
      </w:r>
    </w:p>
    <w:p w14:paraId="7F32D9F8" w14:textId="77777777" w:rsidR="00890F4C" w:rsidRPr="00890F4C" w:rsidRDefault="00890F4C" w:rsidP="00890F4C">
      <w:pPr>
        <w:rPr>
          <w:b w:val="0"/>
          <w:bCs/>
        </w:rPr>
      </w:pPr>
      <w:r w:rsidRPr="00890F4C">
        <w:rPr>
          <w:rFonts w:ascii="Arial Narrow" w:hAnsi="Arial Narrow"/>
          <w:b w:val="0"/>
          <w:bCs/>
        </w:rPr>
        <w:t>National Institutes of Health</w:t>
      </w:r>
    </w:p>
    <w:p w14:paraId="5CE0F81A" w14:textId="77777777" w:rsidR="00890F4C" w:rsidRPr="00890F4C" w:rsidRDefault="00890F4C" w:rsidP="00890F4C">
      <w:pPr>
        <w:rPr>
          <w:rFonts w:ascii="Arial Narrow" w:hAnsi="Arial Narrow"/>
          <w:b w:val="0"/>
          <w:bCs/>
        </w:rPr>
      </w:pPr>
      <w:proofErr w:type="spellStart"/>
      <w:r w:rsidRPr="00890F4C">
        <w:rPr>
          <w:rFonts w:ascii="Arial Narrow" w:hAnsi="Arial Narrow"/>
          <w:b w:val="0"/>
          <w:bCs/>
        </w:rPr>
        <w:t>Center</w:t>
      </w:r>
      <w:proofErr w:type="spellEnd"/>
      <w:r w:rsidRPr="00890F4C">
        <w:rPr>
          <w:rFonts w:ascii="Arial Narrow" w:hAnsi="Arial Narrow"/>
          <w:b w:val="0"/>
          <w:bCs/>
        </w:rPr>
        <w:t xml:space="preserve"> for Scientific Review</w:t>
      </w:r>
    </w:p>
    <w:p w14:paraId="3D9AE4C6" w14:textId="77777777" w:rsidR="00890F4C" w:rsidRPr="00890F4C" w:rsidRDefault="00890F4C" w:rsidP="00890F4C">
      <w:pPr>
        <w:rPr>
          <w:rFonts w:ascii="Arial Narrow" w:hAnsi="Arial Narrow"/>
          <w:b w:val="0"/>
          <w:bCs/>
        </w:rPr>
      </w:pPr>
      <w:r w:rsidRPr="00890F4C">
        <w:rPr>
          <w:rFonts w:ascii="Arial Narrow" w:hAnsi="Arial Narrow"/>
          <w:b w:val="0"/>
          <w:bCs/>
        </w:rPr>
        <w:t>Response to Request for Information</w:t>
      </w:r>
    </w:p>
    <w:p w14:paraId="7A4745E9" w14:textId="77777777" w:rsidR="00890F4C" w:rsidRPr="00890F4C" w:rsidRDefault="00890F4C" w:rsidP="00890F4C">
      <w:pPr>
        <w:rPr>
          <w:rFonts w:ascii="Arial Narrow" w:hAnsi="Arial Narrow"/>
          <w:b w:val="0"/>
          <w:bCs/>
        </w:rPr>
      </w:pPr>
      <w:r w:rsidRPr="00890F4C">
        <w:rPr>
          <w:rFonts w:ascii="Arial Narrow" w:hAnsi="Arial Narrow"/>
          <w:b w:val="0"/>
          <w:bCs/>
        </w:rPr>
        <w:t xml:space="preserve">1.Respondent – </w:t>
      </w:r>
      <w:r w:rsidRPr="00890F4C">
        <w:rPr>
          <w:rFonts w:ascii="Arial Narrow" w:hAnsi="Arial Narrow"/>
          <w:b w:val="0"/>
          <w:bCs/>
        </w:rPr>
        <w:tab/>
        <w:t>Robina Dobbie, Christchurch, New Zealand</w:t>
      </w:r>
    </w:p>
    <w:p w14:paraId="1B51EE83" w14:textId="77777777" w:rsidR="00890F4C" w:rsidRPr="00890F4C" w:rsidRDefault="00890F4C" w:rsidP="00890F4C">
      <w:pPr>
        <w:rPr>
          <w:rFonts w:ascii="Arial Narrow" w:hAnsi="Arial Narrow"/>
          <w:b w:val="0"/>
          <w:bCs/>
        </w:rPr>
      </w:pPr>
      <w:r w:rsidRPr="00890F4C">
        <w:rPr>
          <w:rFonts w:ascii="Arial Narrow" w:hAnsi="Arial Narrow"/>
          <w:b w:val="0"/>
          <w:bCs/>
        </w:rPr>
        <w:tab/>
      </w:r>
      <w:r w:rsidRPr="00890F4C">
        <w:rPr>
          <w:rFonts w:ascii="Arial Narrow" w:hAnsi="Arial Narrow"/>
          <w:b w:val="0"/>
          <w:bCs/>
        </w:rPr>
        <w:tab/>
      </w:r>
      <w:r w:rsidRPr="00890F4C">
        <w:rPr>
          <w:rFonts w:ascii="Arial Narrow" w:hAnsi="Arial Narrow"/>
          <w:b w:val="0"/>
          <w:bCs/>
        </w:rPr>
        <w:tab/>
        <w:t>Phone – 0064 21 702 289</w:t>
      </w:r>
    </w:p>
    <w:p w14:paraId="3137DC9A" w14:textId="77777777" w:rsidR="00890F4C" w:rsidRPr="00890F4C" w:rsidRDefault="00890F4C" w:rsidP="00890F4C">
      <w:pPr>
        <w:rPr>
          <w:rFonts w:ascii="Arial Narrow" w:hAnsi="Arial Narrow"/>
          <w:b w:val="0"/>
          <w:bCs/>
        </w:rPr>
      </w:pPr>
      <w:r w:rsidRPr="00890F4C">
        <w:rPr>
          <w:rFonts w:ascii="Arial Narrow" w:hAnsi="Arial Narrow"/>
          <w:b w:val="0"/>
          <w:bCs/>
        </w:rPr>
        <w:tab/>
      </w:r>
      <w:r w:rsidRPr="00890F4C">
        <w:rPr>
          <w:rFonts w:ascii="Arial Narrow" w:hAnsi="Arial Narrow"/>
          <w:b w:val="0"/>
          <w:bCs/>
        </w:rPr>
        <w:tab/>
      </w:r>
      <w:r w:rsidRPr="00890F4C">
        <w:rPr>
          <w:rFonts w:ascii="Arial Narrow" w:hAnsi="Arial Narrow"/>
          <w:b w:val="0"/>
          <w:bCs/>
        </w:rPr>
        <w:tab/>
        <w:t>Email – RobinaDobbie@yahoo.com</w:t>
      </w:r>
    </w:p>
    <w:p w14:paraId="4716BE96" w14:textId="77777777" w:rsidR="00890F4C" w:rsidRPr="00890F4C" w:rsidRDefault="00890F4C" w:rsidP="00890F4C">
      <w:pPr>
        <w:rPr>
          <w:rFonts w:ascii="Arial Narrow" w:hAnsi="Arial Narrow"/>
          <w:b w:val="0"/>
          <w:bCs/>
        </w:rPr>
      </w:pPr>
    </w:p>
    <w:p w14:paraId="4E9A54A3" w14:textId="77777777" w:rsidR="00890F4C" w:rsidRPr="00890F4C" w:rsidRDefault="00890F4C" w:rsidP="00890F4C">
      <w:pPr>
        <w:rPr>
          <w:rFonts w:ascii="Arial Narrow" w:hAnsi="Arial Narrow"/>
          <w:b w:val="0"/>
          <w:bCs/>
        </w:rPr>
      </w:pPr>
      <w:r w:rsidRPr="00890F4C">
        <w:rPr>
          <w:rFonts w:ascii="Arial Narrow" w:hAnsi="Arial Narrow"/>
          <w:b w:val="0"/>
          <w:bCs/>
        </w:rPr>
        <w:t>Public Experiences and Reported Potential Adverse Health Effects</w:t>
      </w:r>
    </w:p>
    <w:p w14:paraId="11ADCA62" w14:textId="77777777" w:rsidR="00890F4C" w:rsidRPr="00890F4C" w:rsidRDefault="00890F4C" w:rsidP="00890F4C">
      <w:pPr>
        <w:rPr>
          <w:rFonts w:ascii="Arial Narrow" w:hAnsi="Arial Narrow"/>
          <w:b w:val="0"/>
          <w:bCs/>
        </w:rPr>
      </w:pPr>
      <w:r w:rsidRPr="00890F4C">
        <w:rPr>
          <w:rFonts w:ascii="Arial Narrow" w:hAnsi="Arial Narrow"/>
          <w:b w:val="0"/>
          <w:bCs/>
        </w:rPr>
        <w:t>2.This response is from an individual.</w:t>
      </w:r>
    </w:p>
    <w:p w14:paraId="5339CAEC" w14:textId="77777777" w:rsidR="00890F4C" w:rsidRPr="00890F4C" w:rsidRDefault="00890F4C" w:rsidP="00890F4C">
      <w:pPr>
        <w:rPr>
          <w:rFonts w:ascii="Arial Narrow" w:hAnsi="Arial Narrow"/>
          <w:b w:val="0"/>
          <w:bCs/>
        </w:rPr>
      </w:pPr>
      <w:r w:rsidRPr="00890F4C">
        <w:rPr>
          <w:rFonts w:ascii="Arial Narrow" w:hAnsi="Arial Narrow"/>
          <w:b w:val="0"/>
          <w:bCs/>
        </w:rPr>
        <w:t>3.</w:t>
      </w:r>
      <w:r w:rsidRPr="00890F4C">
        <w:rPr>
          <w:rFonts w:ascii="Arial Narrow" w:hAnsi="Arial Narrow"/>
          <w:b w:val="0"/>
          <w:bCs/>
        </w:rPr>
        <w:tab/>
      </w:r>
    </w:p>
    <w:p w14:paraId="6B2A97D9" w14:textId="77777777" w:rsidR="00890F4C" w:rsidRPr="00890F4C" w:rsidRDefault="00890F4C" w:rsidP="00890F4C">
      <w:pPr>
        <w:rPr>
          <w:rFonts w:ascii="Arial Narrow" w:hAnsi="Arial Narrow"/>
          <w:b w:val="0"/>
          <w:bCs/>
        </w:rPr>
      </w:pPr>
      <w:proofErr w:type="spellStart"/>
      <w:r w:rsidRPr="00890F4C">
        <w:rPr>
          <w:rFonts w:ascii="Arial Narrow" w:hAnsi="Arial Narrow"/>
          <w:b w:val="0"/>
          <w:bCs/>
        </w:rPr>
        <w:t>a.EMF</w:t>
      </w:r>
      <w:proofErr w:type="spellEnd"/>
      <w:r w:rsidRPr="00890F4C">
        <w:rPr>
          <w:rFonts w:ascii="Arial Narrow" w:hAnsi="Arial Narrow"/>
          <w:b w:val="0"/>
          <w:bCs/>
        </w:rPr>
        <w:t xml:space="preserve"> Magnetic readings, (including Power Lines &amp; Smart Meter); Wi-Fi from neighbours &amp; EF</w:t>
      </w:r>
    </w:p>
    <w:p w14:paraId="5C10510C" w14:textId="77777777" w:rsidR="00890F4C" w:rsidRPr="00890F4C" w:rsidRDefault="00890F4C" w:rsidP="00890F4C">
      <w:pPr>
        <w:rPr>
          <w:rFonts w:ascii="Arial Narrow" w:hAnsi="Arial Narrow"/>
          <w:b w:val="0"/>
          <w:bCs/>
        </w:rPr>
      </w:pPr>
      <w:proofErr w:type="spellStart"/>
      <w:proofErr w:type="gramStart"/>
      <w:r w:rsidRPr="00890F4C">
        <w:rPr>
          <w:rFonts w:ascii="Arial Narrow" w:hAnsi="Arial Narrow"/>
          <w:b w:val="0"/>
          <w:bCs/>
        </w:rPr>
        <w:t>b.Pulsing</w:t>
      </w:r>
      <w:proofErr w:type="spellEnd"/>
      <w:proofErr w:type="gramEnd"/>
      <w:r w:rsidRPr="00890F4C">
        <w:rPr>
          <w:rFonts w:ascii="Arial Narrow" w:hAnsi="Arial Narrow"/>
          <w:b w:val="0"/>
          <w:bCs/>
        </w:rPr>
        <w:t xml:space="preserve"> nature – files show ¼ to </w:t>
      </w:r>
      <w:r w:rsidRPr="00890F4C">
        <w:rPr>
          <w:rFonts w:ascii="Cambria Math" w:hAnsi="Cambria Math" w:cs="Cambria Math"/>
          <w:b w:val="0"/>
          <w:bCs/>
        </w:rPr>
        <w:t>⅓</w:t>
      </w:r>
      <w:r w:rsidRPr="00890F4C">
        <w:rPr>
          <w:rFonts w:ascii="Arial Narrow" w:hAnsi="Arial Narrow"/>
          <w:b w:val="0"/>
          <w:bCs/>
        </w:rPr>
        <w:t xml:space="preserve"> of readings over 1mG </w:t>
      </w:r>
      <w:r w:rsidRPr="00890F4C">
        <w:rPr>
          <w:rFonts w:ascii="Arial Narrow" w:hAnsi="Arial Narrow" w:cs="Arial Narrow"/>
          <w:b w:val="0"/>
          <w:bCs/>
        </w:rPr>
        <w:t>–</w:t>
      </w:r>
      <w:r w:rsidRPr="00890F4C">
        <w:rPr>
          <w:rFonts w:ascii="Arial Narrow" w:hAnsi="Arial Narrow"/>
          <w:b w:val="0"/>
          <w:bCs/>
        </w:rPr>
        <w:t xml:space="preserve"> over safe level</w:t>
      </w:r>
    </w:p>
    <w:p w14:paraId="790224E1" w14:textId="77777777" w:rsidR="00890F4C" w:rsidRPr="00890F4C" w:rsidRDefault="00890F4C" w:rsidP="00890F4C">
      <w:pPr>
        <w:rPr>
          <w:rFonts w:ascii="Arial Narrow" w:hAnsi="Arial Narrow"/>
          <w:b w:val="0"/>
          <w:bCs/>
        </w:rPr>
      </w:pPr>
      <w:proofErr w:type="spellStart"/>
      <w:r w:rsidRPr="00890F4C">
        <w:rPr>
          <w:rFonts w:ascii="Arial Narrow" w:hAnsi="Arial Narrow"/>
          <w:b w:val="0"/>
          <w:bCs/>
        </w:rPr>
        <w:t>c.See</w:t>
      </w:r>
      <w:proofErr w:type="spellEnd"/>
      <w:r w:rsidRPr="00890F4C">
        <w:rPr>
          <w:rFonts w:ascii="Arial Narrow" w:hAnsi="Arial Narrow"/>
          <w:b w:val="0"/>
          <w:bCs/>
        </w:rPr>
        <w:t xml:space="preserve"> 4h</w:t>
      </w:r>
    </w:p>
    <w:p w14:paraId="624DBEAD" w14:textId="77777777" w:rsidR="00890F4C" w:rsidRPr="00890F4C" w:rsidRDefault="00890F4C" w:rsidP="00890F4C">
      <w:pPr>
        <w:rPr>
          <w:rFonts w:ascii="Arial Narrow" w:hAnsi="Arial Narrow"/>
          <w:b w:val="0"/>
          <w:bCs/>
        </w:rPr>
      </w:pPr>
      <w:proofErr w:type="spellStart"/>
      <w:r w:rsidRPr="00890F4C">
        <w:rPr>
          <w:rFonts w:ascii="Arial Narrow" w:hAnsi="Arial Narrow"/>
          <w:b w:val="0"/>
          <w:bCs/>
        </w:rPr>
        <w:t>d.Lack</w:t>
      </w:r>
      <w:proofErr w:type="spellEnd"/>
      <w:r w:rsidRPr="00890F4C">
        <w:rPr>
          <w:rFonts w:ascii="Arial Narrow" w:hAnsi="Arial Narrow"/>
          <w:b w:val="0"/>
          <w:bCs/>
        </w:rPr>
        <w:t xml:space="preserve"> of space here = LOSH</w:t>
      </w:r>
    </w:p>
    <w:p w14:paraId="5B98E543" w14:textId="77777777" w:rsidR="00890F4C" w:rsidRPr="00890F4C" w:rsidRDefault="00890F4C" w:rsidP="00890F4C">
      <w:pPr>
        <w:rPr>
          <w:rFonts w:ascii="Arial Narrow" w:hAnsi="Arial Narrow"/>
          <w:b w:val="0"/>
          <w:bCs/>
        </w:rPr>
      </w:pPr>
      <w:proofErr w:type="spellStart"/>
      <w:proofErr w:type="gramStart"/>
      <w:r w:rsidRPr="00890F4C">
        <w:rPr>
          <w:rFonts w:ascii="Arial Narrow" w:hAnsi="Arial Narrow"/>
          <w:b w:val="0"/>
          <w:bCs/>
        </w:rPr>
        <w:t>e.Lack</w:t>
      </w:r>
      <w:proofErr w:type="spellEnd"/>
      <w:proofErr w:type="gramEnd"/>
      <w:r w:rsidRPr="00890F4C">
        <w:rPr>
          <w:rFonts w:ascii="Arial Narrow" w:hAnsi="Arial Narrow"/>
          <w:b w:val="0"/>
          <w:bCs/>
        </w:rPr>
        <w:t xml:space="preserve"> of knowledge in NZ Health doctors &amp; staff</w:t>
      </w:r>
    </w:p>
    <w:p w14:paraId="13A02332" w14:textId="77777777" w:rsidR="00890F4C" w:rsidRPr="00890F4C" w:rsidRDefault="00890F4C" w:rsidP="00890F4C">
      <w:pPr>
        <w:rPr>
          <w:rFonts w:ascii="Arial Narrow" w:hAnsi="Arial Narrow"/>
          <w:b w:val="0"/>
          <w:bCs/>
        </w:rPr>
      </w:pPr>
      <w:proofErr w:type="spellStart"/>
      <w:proofErr w:type="gramStart"/>
      <w:r w:rsidRPr="00890F4C">
        <w:rPr>
          <w:rFonts w:ascii="Arial Narrow" w:hAnsi="Arial Narrow"/>
          <w:b w:val="0"/>
          <w:bCs/>
        </w:rPr>
        <w:t>f.LOSH</w:t>
      </w:r>
      <w:proofErr w:type="spellEnd"/>
      <w:proofErr w:type="gramEnd"/>
      <w:r w:rsidRPr="00890F4C">
        <w:rPr>
          <w:rFonts w:ascii="Arial Narrow" w:hAnsi="Arial Narrow"/>
          <w:b w:val="0"/>
          <w:bCs/>
        </w:rPr>
        <w:t xml:space="preserve"> to explain – repeated complaints to Spark Telecommunications; presented to local council; complained to govt departments</w:t>
      </w:r>
    </w:p>
    <w:p w14:paraId="0172DF34" w14:textId="77777777" w:rsidR="00890F4C" w:rsidRPr="00890F4C" w:rsidRDefault="00890F4C" w:rsidP="00890F4C">
      <w:pPr>
        <w:rPr>
          <w:rFonts w:ascii="Arial Narrow" w:hAnsi="Arial Narrow"/>
          <w:b w:val="0"/>
          <w:bCs/>
        </w:rPr>
      </w:pPr>
      <w:proofErr w:type="spellStart"/>
      <w:proofErr w:type="gramStart"/>
      <w:r w:rsidRPr="00890F4C">
        <w:rPr>
          <w:rFonts w:ascii="Arial Narrow" w:hAnsi="Arial Narrow"/>
          <w:b w:val="0"/>
          <w:bCs/>
        </w:rPr>
        <w:t>g.Too</w:t>
      </w:r>
      <w:proofErr w:type="spellEnd"/>
      <w:proofErr w:type="gramEnd"/>
      <w:r w:rsidRPr="00890F4C">
        <w:rPr>
          <w:rFonts w:ascii="Arial Narrow" w:hAnsi="Arial Narrow"/>
          <w:b w:val="0"/>
          <w:bCs/>
        </w:rPr>
        <w:t xml:space="preserve"> much data held to attach – one day can be over 70,000 lines on excel.</w:t>
      </w:r>
    </w:p>
    <w:p w14:paraId="2EE97D8C" w14:textId="77777777" w:rsidR="00890F4C" w:rsidRPr="00890F4C" w:rsidRDefault="00890F4C" w:rsidP="00890F4C">
      <w:pPr>
        <w:rPr>
          <w:rFonts w:ascii="Arial Narrow" w:hAnsi="Arial Narrow"/>
          <w:b w:val="0"/>
          <w:bCs/>
        </w:rPr>
      </w:pPr>
      <w:r w:rsidRPr="00890F4C">
        <w:rPr>
          <w:rFonts w:ascii="Arial Narrow" w:hAnsi="Arial Narrow"/>
          <w:b w:val="0"/>
          <w:bCs/>
        </w:rPr>
        <w:t>4.</w:t>
      </w:r>
      <w:r w:rsidRPr="00890F4C">
        <w:rPr>
          <w:rFonts w:ascii="Arial Narrow" w:hAnsi="Arial Narrow"/>
          <w:b w:val="0"/>
          <w:bCs/>
        </w:rPr>
        <w:tab/>
      </w:r>
    </w:p>
    <w:p w14:paraId="4E822B6B" w14:textId="77777777" w:rsidR="00890F4C" w:rsidRPr="00890F4C" w:rsidRDefault="00890F4C" w:rsidP="00890F4C">
      <w:pPr>
        <w:rPr>
          <w:rFonts w:ascii="Arial Narrow" w:hAnsi="Arial Narrow"/>
          <w:b w:val="0"/>
          <w:bCs/>
        </w:rPr>
      </w:pPr>
      <w:proofErr w:type="spellStart"/>
      <w:proofErr w:type="gramStart"/>
      <w:r w:rsidRPr="00890F4C">
        <w:rPr>
          <w:rFonts w:ascii="Arial Narrow" w:hAnsi="Arial Narrow"/>
          <w:b w:val="0"/>
          <w:bCs/>
        </w:rPr>
        <w:t>h.RF</w:t>
      </w:r>
      <w:proofErr w:type="spellEnd"/>
      <w:proofErr w:type="gramEnd"/>
      <w:r w:rsidRPr="00890F4C">
        <w:rPr>
          <w:rFonts w:ascii="Arial Narrow" w:hAnsi="Arial Narrow"/>
          <w:b w:val="0"/>
          <w:bCs/>
        </w:rPr>
        <w:t xml:space="preserve"> – headaches, head buzzing; </w:t>
      </w:r>
    </w:p>
    <w:p w14:paraId="72C878C1" w14:textId="77777777" w:rsidR="00890F4C" w:rsidRPr="00890F4C" w:rsidRDefault="00890F4C" w:rsidP="00890F4C">
      <w:pPr>
        <w:rPr>
          <w:rFonts w:ascii="Arial Narrow" w:hAnsi="Arial Narrow"/>
          <w:b w:val="0"/>
          <w:bCs/>
        </w:rPr>
      </w:pPr>
      <w:r w:rsidRPr="00890F4C">
        <w:rPr>
          <w:rFonts w:ascii="Arial Narrow" w:hAnsi="Arial Narrow"/>
          <w:b w:val="0"/>
          <w:bCs/>
        </w:rPr>
        <w:t xml:space="preserve">High EMF – Bursting headaches, Top of head burning hot; </w:t>
      </w:r>
    </w:p>
    <w:p w14:paraId="0FCD7436" w14:textId="77777777" w:rsidR="00890F4C" w:rsidRPr="00890F4C" w:rsidRDefault="00890F4C" w:rsidP="00890F4C">
      <w:pPr>
        <w:rPr>
          <w:rFonts w:ascii="Arial Narrow" w:hAnsi="Arial Narrow"/>
          <w:b w:val="0"/>
          <w:bCs/>
        </w:rPr>
      </w:pPr>
      <w:r w:rsidRPr="00890F4C">
        <w:rPr>
          <w:rFonts w:ascii="Arial Narrow" w:hAnsi="Arial Narrow"/>
          <w:b w:val="0"/>
          <w:bCs/>
        </w:rPr>
        <w:t>EMF – High blood pressure, bleeding noses, fatigue, loss of balance, broken sleep, nausea, oxidative stress</w:t>
      </w:r>
    </w:p>
    <w:p w14:paraId="57EFE4E7" w14:textId="77777777" w:rsidR="00890F4C" w:rsidRPr="00890F4C" w:rsidRDefault="00890F4C" w:rsidP="00890F4C">
      <w:pPr>
        <w:rPr>
          <w:rFonts w:ascii="Arial Narrow" w:hAnsi="Arial Narrow"/>
          <w:b w:val="0"/>
          <w:bCs/>
        </w:rPr>
      </w:pPr>
      <w:r w:rsidRPr="00890F4C">
        <w:rPr>
          <w:rFonts w:ascii="Arial Narrow" w:hAnsi="Arial Narrow"/>
          <w:b w:val="0"/>
          <w:bCs/>
        </w:rPr>
        <w:t>Blue LED lights – loss of balance</w:t>
      </w:r>
    </w:p>
    <w:p w14:paraId="292D4EFB" w14:textId="77777777" w:rsidR="00890F4C" w:rsidRPr="00890F4C" w:rsidRDefault="00890F4C" w:rsidP="00890F4C">
      <w:pPr>
        <w:rPr>
          <w:rFonts w:ascii="Arial Narrow" w:hAnsi="Arial Narrow"/>
          <w:b w:val="0"/>
          <w:bCs/>
        </w:rPr>
      </w:pPr>
      <w:proofErr w:type="spellStart"/>
      <w:r w:rsidRPr="00890F4C">
        <w:rPr>
          <w:rFonts w:ascii="Arial Narrow" w:hAnsi="Arial Narrow"/>
          <w:b w:val="0"/>
          <w:bCs/>
        </w:rPr>
        <w:t>i.Minor</w:t>
      </w:r>
      <w:proofErr w:type="spellEnd"/>
      <w:r w:rsidRPr="00890F4C">
        <w:rPr>
          <w:rFonts w:ascii="Arial Narrow" w:hAnsi="Arial Narrow"/>
          <w:b w:val="0"/>
          <w:bCs/>
        </w:rPr>
        <w:t xml:space="preserve"> buzzing prior to May 2025, substantial impact after that (forced through airport scanner)</w:t>
      </w:r>
    </w:p>
    <w:p w14:paraId="4A3BBD96" w14:textId="77777777" w:rsidR="00890F4C" w:rsidRPr="00890F4C" w:rsidRDefault="00890F4C" w:rsidP="00890F4C">
      <w:pPr>
        <w:rPr>
          <w:rFonts w:ascii="Arial Narrow" w:hAnsi="Arial Narrow"/>
          <w:b w:val="0"/>
          <w:bCs/>
        </w:rPr>
      </w:pPr>
      <w:proofErr w:type="spellStart"/>
      <w:proofErr w:type="gramStart"/>
      <w:r w:rsidRPr="00890F4C">
        <w:rPr>
          <w:rFonts w:ascii="Arial Narrow" w:hAnsi="Arial Narrow"/>
          <w:b w:val="0"/>
          <w:bCs/>
        </w:rPr>
        <w:t>j.Good</w:t>
      </w:r>
      <w:proofErr w:type="spellEnd"/>
      <w:proofErr w:type="gramEnd"/>
      <w:r w:rsidRPr="00890F4C">
        <w:rPr>
          <w:rFonts w:ascii="Arial Narrow" w:hAnsi="Arial Narrow"/>
          <w:b w:val="0"/>
          <w:bCs/>
        </w:rPr>
        <w:t xml:space="preserve"> health before</w:t>
      </w:r>
    </w:p>
    <w:p w14:paraId="70E50B7D" w14:textId="77777777" w:rsidR="00890F4C" w:rsidRPr="00890F4C" w:rsidRDefault="00890F4C" w:rsidP="00890F4C">
      <w:pPr>
        <w:rPr>
          <w:rFonts w:ascii="Arial Narrow" w:hAnsi="Arial Narrow"/>
          <w:b w:val="0"/>
          <w:bCs/>
        </w:rPr>
      </w:pPr>
      <w:proofErr w:type="spellStart"/>
      <w:proofErr w:type="gramStart"/>
      <w:r w:rsidRPr="00890F4C">
        <w:rPr>
          <w:rFonts w:ascii="Arial Narrow" w:hAnsi="Arial Narrow"/>
          <w:b w:val="0"/>
          <w:bCs/>
        </w:rPr>
        <w:t>k.Tends</w:t>
      </w:r>
      <w:proofErr w:type="spellEnd"/>
      <w:proofErr w:type="gramEnd"/>
      <w:r w:rsidRPr="00890F4C">
        <w:rPr>
          <w:rFonts w:ascii="Arial Narrow" w:hAnsi="Arial Narrow"/>
          <w:b w:val="0"/>
          <w:bCs/>
        </w:rPr>
        <w:t xml:space="preserve"> to be lower levels 12:30am to 6am (some bursts in that period). Improvement after spending time in shower, better in deep water for ½ to 1 ½ hours</w:t>
      </w:r>
    </w:p>
    <w:p w14:paraId="1DF6BF1C" w14:textId="77777777" w:rsidR="00890F4C" w:rsidRPr="00890F4C" w:rsidRDefault="00890F4C" w:rsidP="00890F4C">
      <w:pPr>
        <w:rPr>
          <w:rFonts w:ascii="Arial Narrow" w:hAnsi="Arial Narrow"/>
          <w:b w:val="0"/>
          <w:bCs/>
        </w:rPr>
      </w:pPr>
      <w:proofErr w:type="spellStart"/>
      <w:r w:rsidRPr="00890F4C">
        <w:rPr>
          <w:rFonts w:ascii="Arial Narrow" w:hAnsi="Arial Narrow"/>
          <w:b w:val="0"/>
          <w:bCs/>
        </w:rPr>
        <w:t>l.Initially</w:t>
      </w:r>
      <w:proofErr w:type="spellEnd"/>
      <w:r w:rsidRPr="00890F4C">
        <w:rPr>
          <w:rFonts w:ascii="Arial Narrow" w:hAnsi="Arial Narrow"/>
          <w:b w:val="0"/>
          <w:bCs/>
        </w:rPr>
        <w:t xml:space="preserve"> written in diary, then meter, then downloading readings from meter – 10 sec intervals</w:t>
      </w:r>
    </w:p>
    <w:p w14:paraId="1E0E6306" w14:textId="77777777" w:rsidR="00890F4C" w:rsidRPr="00890F4C" w:rsidRDefault="00890F4C" w:rsidP="00890F4C">
      <w:pPr>
        <w:rPr>
          <w:rFonts w:ascii="Arial Narrow" w:hAnsi="Arial Narrow"/>
          <w:b w:val="0"/>
          <w:bCs/>
        </w:rPr>
      </w:pPr>
      <w:proofErr w:type="spellStart"/>
      <w:r w:rsidRPr="00890F4C">
        <w:rPr>
          <w:rFonts w:ascii="Arial Narrow" w:hAnsi="Arial Narrow"/>
          <w:b w:val="0"/>
          <w:bCs/>
        </w:rPr>
        <w:t>m.Exposure</w:t>
      </w:r>
      <w:proofErr w:type="spellEnd"/>
      <w:r w:rsidRPr="00890F4C">
        <w:rPr>
          <w:rFonts w:ascii="Arial Narrow" w:hAnsi="Arial Narrow"/>
          <w:b w:val="0"/>
          <w:bCs/>
        </w:rPr>
        <w:t xml:space="preserve"> zones, impact of wireless technology, deep water </w:t>
      </w:r>
    </w:p>
    <w:p w14:paraId="28F9AC75" w14:textId="77777777" w:rsidR="00890F4C" w:rsidRPr="00890F4C" w:rsidRDefault="00890F4C" w:rsidP="00890F4C">
      <w:pPr>
        <w:rPr>
          <w:rFonts w:ascii="Arial Narrow" w:hAnsi="Arial Narrow"/>
          <w:b w:val="0"/>
          <w:bCs/>
        </w:rPr>
      </w:pPr>
      <w:r w:rsidRPr="00890F4C">
        <w:rPr>
          <w:rFonts w:ascii="Arial Narrow" w:hAnsi="Arial Narrow"/>
          <w:b w:val="0"/>
          <w:bCs/>
        </w:rPr>
        <w:t>5.</w:t>
      </w:r>
      <w:r w:rsidRPr="00890F4C">
        <w:rPr>
          <w:rFonts w:ascii="Arial Narrow" w:hAnsi="Arial Narrow"/>
          <w:b w:val="0"/>
          <w:bCs/>
        </w:rPr>
        <w:tab/>
      </w:r>
    </w:p>
    <w:p w14:paraId="0D59BEBA" w14:textId="77777777" w:rsidR="00890F4C" w:rsidRPr="00890F4C" w:rsidRDefault="00890F4C" w:rsidP="00890F4C">
      <w:pPr>
        <w:rPr>
          <w:rFonts w:ascii="Arial Narrow" w:hAnsi="Arial Narrow"/>
          <w:b w:val="0"/>
          <w:bCs/>
        </w:rPr>
      </w:pPr>
      <w:proofErr w:type="spellStart"/>
      <w:proofErr w:type="gramStart"/>
      <w:r w:rsidRPr="00890F4C">
        <w:rPr>
          <w:rFonts w:ascii="Arial Narrow" w:hAnsi="Arial Narrow"/>
          <w:b w:val="0"/>
          <w:bCs/>
        </w:rPr>
        <w:t>n.Strictly</w:t>
      </w:r>
      <w:proofErr w:type="spellEnd"/>
      <w:proofErr w:type="gramEnd"/>
      <w:r w:rsidRPr="00890F4C">
        <w:rPr>
          <w:rFonts w:ascii="Arial Narrow" w:hAnsi="Arial Narrow"/>
          <w:b w:val="0"/>
          <w:bCs/>
        </w:rPr>
        <w:t xml:space="preserve"> monitored exclusion zones, dangers of man-made technology are hidden</w:t>
      </w:r>
    </w:p>
    <w:p w14:paraId="46F69E37" w14:textId="77777777" w:rsidR="00890F4C" w:rsidRPr="00890F4C" w:rsidRDefault="00890F4C" w:rsidP="00890F4C">
      <w:pPr>
        <w:rPr>
          <w:rFonts w:ascii="Arial Narrow" w:hAnsi="Arial Narrow"/>
          <w:b w:val="0"/>
          <w:bCs/>
        </w:rPr>
      </w:pPr>
      <w:proofErr w:type="spellStart"/>
      <w:proofErr w:type="gramStart"/>
      <w:r w:rsidRPr="00890F4C">
        <w:rPr>
          <w:rFonts w:ascii="Arial Narrow" w:hAnsi="Arial Narrow"/>
          <w:b w:val="0"/>
          <w:bCs/>
        </w:rPr>
        <w:t>o.Provide</w:t>
      </w:r>
      <w:proofErr w:type="spellEnd"/>
      <w:proofErr w:type="gramEnd"/>
      <w:r w:rsidRPr="00890F4C">
        <w:rPr>
          <w:rFonts w:ascii="Arial Narrow" w:hAnsi="Arial Narrow"/>
          <w:b w:val="0"/>
          <w:bCs/>
        </w:rPr>
        <w:t xml:space="preserve"> independent experts the equipment (e.g. oscilloscopes) to work with EHS sufferers</w:t>
      </w:r>
    </w:p>
    <w:p w14:paraId="7E208A1B" w14:textId="77777777" w:rsidR="00890F4C" w:rsidRPr="00890F4C" w:rsidRDefault="00890F4C" w:rsidP="00890F4C">
      <w:pPr>
        <w:rPr>
          <w:rFonts w:ascii="Arial Narrow" w:hAnsi="Arial Narrow"/>
          <w:b w:val="0"/>
          <w:bCs/>
        </w:rPr>
      </w:pPr>
      <w:r w:rsidRPr="00890F4C">
        <w:rPr>
          <w:rFonts w:ascii="Arial Narrow" w:hAnsi="Arial Narrow"/>
          <w:b w:val="0"/>
          <w:bCs/>
        </w:rPr>
        <w:lastRenderedPageBreak/>
        <w:t>I can see from my meter downloads that 1.0mG is the exposure limit for EMF</w:t>
      </w:r>
    </w:p>
    <w:p w14:paraId="415F1DC0" w14:textId="77777777" w:rsidR="00890F4C" w:rsidRPr="00890F4C" w:rsidRDefault="00890F4C" w:rsidP="00890F4C">
      <w:pPr>
        <w:rPr>
          <w:rFonts w:ascii="Arial Narrow" w:hAnsi="Arial Narrow"/>
          <w:b w:val="0"/>
          <w:bCs/>
        </w:rPr>
      </w:pPr>
      <w:proofErr w:type="spellStart"/>
      <w:proofErr w:type="gramStart"/>
      <w:r w:rsidRPr="00890F4C">
        <w:rPr>
          <w:rFonts w:ascii="Arial Narrow" w:hAnsi="Arial Narrow"/>
          <w:b w:val="0"/>
          <w:bCs/>
        </w:rPr>
        <w:t>p.Need</w:t>
      </w:r>
      <w:proofErr w:type="spellEnd"/>
      <w:proofErr w:type="gramEnd"/>
      <w:r w:rsidRPr="00890F4C">
        <w:rPr>
          <w:rFonts w:ascii="Arial Narrow" w:hAnsi="Arial Narrow"/>
          <w:b w:val="0"/>
          <w:bCs/>
        </w:rPr>
        <w:t xml:space="preserve"> to work with EHS people – takes time for others to understand. Consider the cumulative effect of RF/EMF – radio beams in atmosphere (point-to-point), wireless, cell towers, small cells, transmission lines giving off corona ions, effects of metal, water and underground cabling.</w:t>
      </w:r>
    </w:p>
    <w:p w14:paraId="790536F9" w14:textId="77777777" w:rsidR="00890F4C" w:rsidRPr="00890F4C" w:rsidRDefault="00890F4C" w:rsidP="00890F4C">
      <w:pPr>
        <w:rPr>
          <w:rFonts w:ascii="Arial Narrow" w:hAnsi="Arial Narrow"/>
          <w:b w:val="0"/>
          <w:bCs/>
        </w:rPr>
      </w:pPr>
      <w:r w:rsidRPr="00890F4C">
        <w:rPr>
          <w:rFonts w:ascii="Arial Narrow" w:hAnsi="Arial Narrow"/>
          <w:b w:val="0"/>
          <w:bCs/>
        </w:rPr>
        <w:t>6.What scientific evidence exists about potential adverse effects? There are many documents and books e.g. following Books – more details available</w:t>
      </w:r>
    </w:p>
    <w:p w14:paraId="581AE1B2" w14:textId="77777777" w:rsidR="00890F4C" w:rsidRPr="00890F4C" w:rsidRDefault="00890F4C" w:rsidP="00890F4C">
      <w:pPr>
        <w:rPr>
          <w:rFonts w:ascii="Arial Narrow" w:hAnsi="Arial Narrow"/>
          <w:b w:val="0"/>
          <w:bCs/>
        </w:rPr>
      </w:pPr>
      <w:r w:rsidRPr="00890F4C">
        <w:rPr>
          <w:rFonts w:ascii="Arial Narrow" w:hAnsi="Arial Narrow"/>
          <w:b w:val="0"/>
          <w:bCs/>
        </w:rPr>
        <w:t>EMF Radiation – Are you sure it’s not affecting you &amp; countless NZ citizens?</w:t>
      </w:r>
    </w:p>
    <w:p w14:paraId="1A515198" w14:textId="77777777" w:rsidR="00890F4C" w:rsidRPr="00890F4C" w:rsidRDefault="00890F4C" w:rsidP="00890F4C">
      <w:pPr>
        <w:rPr>
          <w:rFonts w:ascii="Arial Narrow" w:hAnsi="Arial Narrow"/>
          <w:b w:val="0"/>
          <w:bCs/>
        </w:rPr>
      </w:pPr>
      <w:r w:rsidRPr="00890F4C">
        <w:rPr>
          <w:rFonts w:ascii="Arial Narrow" w:hAnsi="Arial Narrow"/>
          <w:b w:val="0"/>
          <w:bCs/>
        </w:rPr>
        <w:t>Criticism of the Health Assessment in the ICNIRP Guidelines…Dr Neil Cherry</w:t>
      </w:r>
    </w:p>
    <w:p w14:paraId="3CB3E539" w14:textId="77777777" w:rsidR="00890F4C" w:rsidRPr="00890F4C" w:rsidRDefault="00890F4C" w:rsidP="00890F4C">
      <w:pPr>
        <w:rPr>
          <w:rFonts w:ascii="Arial Narrow" w:hAnsi="Arial Narrow"/>
          <w:b w:val="0"/>
          <w:bCs/>
        </w:rPr>
      </w:pPr>
      <w:r w:rsidRPr="00890F4C">
        <w:rPr>
          <w:rFonts w:ascii="Arial Narrow" w:hAnsi="Arial Narrow"/>
          <w:b w:val="0"/>
          <w:bCs/>
        </w:rPr>
        <w:t xml:space="preserve">Hidden Dangers of Electromagnetic Radiation from Communication Towers, Power Lines &amp; </w:t>
      </w:r>
      <w:proofErr w:type="spellStart"/>
      <w:r w:rsidRPr="00890F4C">
        <w:rPr>
          <w:rFonts w:ascii="Arial Narrow" w:hAnsi="Arial Narrow"/>
          <w:b w:val="0"/>
          <w:bCs/>
        </w:rPr>
        <w:t>Cellphones</w:t>
      </w:r>
      <w:proofErr w:type="spellEnd"/>
      <w:r w:rsidRPr="00890F4C">
        <w:rPr>
          <w:rFonts w:ascii="Arial Narrow" w:hAnsi="Arial Narrow"/>
          <w:b w:val="0"/>
          <w:bCs/>
        </w:rPr>
        <w:t xml:space="preserve"> – Christchurch Combined Residents Assn.</w:t>
      </w:r>
    </w:p>
    <w:p w14:paraId="5C6D8D9A" w14:textId="77777777" w:rsidR="00890F4C" w:rsidRPr="00890F4C" w:rsidRDefault="00890F4C" w:rsidP="00890F4C">
      <w:pPr>
        <w:rPr>
          <w:rFonts w:ascii="Arial Narrow" w:hAnsi="Arial Narrow"/>
          <w:b w:val="0"/>
          <w:bCs/>
        </w:rPr>
      </w:pPr>
      <w:r w:rsidRPr="00890F4C">
        <w:rPr>
          <w:rFonts w:ascii="Arial Narrow" w:hAnsi="Arial Narrow"/>
          <w:b w:val="0"/>
          <w:bCs/>
        </w:rPr>
        <w:t>Water, Electricity &amp; Health – Alan Hall</w:t>
      </w:r>
    </w:p>
    <w:p w14:paraId="71DE3B3D" w14:textId="77777777" w:rsidR="00890F4C" w:rsidRPr="00890F4C" w:rsidRDefault="00890F4C" w:rsidP="00890F4C">
      <w:pPr>
        <w:rPr>
          <w:rFonts w:ascii="Arial Narrow" w:hAnsi="Arial Narrow"/>
          <w:b w:val="0"/>
          <w:bCs/>
        </w:rPr>
      </w:pPr>
      <w:r w:rsidRPr="00890F4C">
        <w:rPr>
          <w:rFonts w:ascii="Arial Narrow" w:hAnsi="Arial Narrow"/>
          <w:b w:val="0"/>
          <w:bCs/>
        </w:rPr>
        <w:t>The Ion Effect – by Fred Soyka with Alan Edmonds</w:t>
      </w:r>
    </w:p>
    <w:p w14:paraId="75937B62" w14:textId="77777777" w:rsidR="00890F4C" w:rsidRPr="00890F4C" w:rsidRDefault="00890F4C" w:rsidP="00890F4C">
      <w:pPr>
        <w:rPr>
          <w:rFonts w:ascii="Arial Narrow" w:hAnsi="Arial Narrow"/>
          <w:b w:val="0"/>
          <w:bCs/>
        </w:rPr>
      </w:pPr>
      <w:r w:rsidRPr="00890F4C">
        <w:rPr>
          <w:rFonts w:ascii="Arial Narrow" w:hAnsi="Arial Narrow"/>
          <w:b w:val="0"/>
          <w:bCs/>
        </w:rPr>
        <w:t>Plus –Hundreds of scientific papers</w:t>
      </w:r>
    </w:p>
    <w:p w14:paraId="35F151EB" w14:textId="77777777" w:rsidR="00890F4C" w:rsidRPr="00890F4C" w:rsidRDefault="00890F4C" w:rsidP="00890F4C">
      <w:pPr>
        <w:rPr>
          <w:rFonts w:ascii="Arial Narrow" w:hAnsi="Arial Narrow"/>
          <w:b w:val="0"/>
          <w:bCs/>
        </w:rPr>
      </w:pPr>
    </w:p>
    <w:p w14:paraId="05E06CD5" w14:textId="77777777" w:rsidR="00890F4C" w:rsidRPr="00890F4C" w:rsidRDefault="00890F4C" w:rsidP="00890F4C">
      <w:pPr>
        <w:rPr>
          <w:rFonts w:ascii="Arial Narrow" w:hAnsi="Arial Narrow"/>
          <w:b w:val="0"/>
          <w:bCs/>
        </w:rPr>
      </w:pPr>
      <w:r w:rsidRPr="00890F4C">
        <w:rPr>
          <w:rFonts w:ascii="Arial Narrow" w:hAnsi="Arial Narrow"/>
          <w:b w:val="0"/>
          <w:bCs/>
        </w:rPr>
        <w:t>Measuring Human Exposure and Public Health Surveillance</w:t>
      </w:r>
    </w:p>
    <w:p w14:paraId="0DBBCD4C" w14:textId="77777777" w:rsidR="00890F4C" w:rsidRPr="00890F4C" w:rsidRDefault="00890F4C" w:rsidP="00890F4C">
      <w:pPr>
        <w:rPr>
          <w:rFonts w:ascii="Arial Narrow" w:hAnsi="Arial Narrow"/>
          <w:b w:val="0"/>
          <w:bCs/>
        </w:rPr>
      </w:pPr>
      <w:r w:rsidRPr="00890F4C">
        <w:rPr>
          <w:rFonts w:ascii="Arial Narrow" w:hAnsi="Arial Narrow"/>
          <w:b w:val="0"/>
          <w:bCs/>
        </w:rPr>
        <w:t>7.Unaware</w:t>
      </w:r>
    </w:p>
    <w:p w14:paraId="78BF8CA3" w14:textId="77777777" w:rsidR="00890F4C" w:rsidRPr="00890F4C" w:rsidRDefault="00890F4C" w:rsidP="00890F4C">
      <w:pPr>
        <w:rPr>
          <w:rFonts w:ascii="Arial Narrow" w:hAnsi="Arial Narrow"/>
          <w:b w:val="0"/>
          <w:bCs/>
        </w:rPr>
      </w:pPr>
      <w:r w:rsidRPr="00890F4C">
        <w:rPr>
          <w:rFonts w:ascii="Arial Narrow" w:hAnsi="Arial Narrow"/>
          <w:b w:val="0"/>
          <w:bCs/>
        </w:rPr>
        <w:t>8.More data and analysis</w:t>
      </w:r>
    </w:p>
    <w:p w14:paraId="6783339C" w14:textId="77777777" w:rsidR="00890F4C" w:rsidRPr="00890F4C" w:rsidRDefault="00890F4C" w:rsidP="00890F4C">
      <w:pPr>
        <w:rPr>
          <w:rFonts w:ascii="Arial Narrow" w:hAnsi="Arial Narrow"/>
          <w:b w:val="0"/>
          <w:bCs/>
        </w:rPr>
      </w:pPr>
      <w:r w:rsidRPr="00890F4C">
        <w:rPr>
          <w:rFonts w:ascii="Arial Narrow" w:hAnsi="Arial Narrow"/>
          <w:b w:val="0"/>
          <w:bCs/>
        </w:rPr>
        <w:t xml:space="preserve">9.There </w:t>
      </w:r>
      <w:proofErr w:type="gramStart"/>
      <w:r w:rsidRPr="00890F4C">
        <w:rPr>
          <w:rFonts w:ascii="Arial Narrow" w:hAnsi="Arial Narrow"/>
          <w:b w:val="0"/>
          <w:bCs/>
        </w:rPr>
        <w:t>is</w:t>
      </w:r>
      <w:proofErr w:type="gramEnd"/>
      <w:r w:rsidRPr="00890F4C">
        <w:rPr>
          <w:rFonts w:ascii="Arial Narrow" w:hAnsi="Arial Narrow"/>
          <w:b w:val="0"/>
          <w:bCs/>
        </w:rPr>
        <w:t xml:space="preserve"> a lack of understanding and an arrogant attitude towards EHS sufferers as being crazy people e.g. Local council environment team leader telling me to “check my meds” – I don’t take any!</w:t>
      </w:r>
    </w:p>
    <w:p w14:paraId="2F5FE52E" w14:textId="77777777" w:rsidR="00890F4C" w:rsidRPr="00890F4C" w:rsidRDefault="00890F4C" w:rsidP="00890F4C">
      <w:pPr>
        <w:rPr>
          <w:rFonts w:ascii="Arial Narrow" w:hAnsi="Arial Narrow"/>
          <w:b w:val="0"/>
          <w:bCs/>
        </w:rPr>
      </w:pPr>
      <w:r w:rsidRPr="00890F4C">
        <w:rPr>
          <w:rFonts w:ascii="Arial Narrow" w:hAnsi="Arial Narrow"/>
          <w:b w:val="0"/>
          <w:bCs/>
        </w:rPr>
        <w:t>10.In New Zealand we have one person as a consultant who says he is independent yet he:</w:t>
      </w:r>
    </w:p>
    <w:p w14:paraId="0CE7D2B5" w14:textId="77777777" w:rsidR="00890F4C" w:rsidRPr="00890F4C" w:rsidRDefault="00890F4C" w:rsidP="00890F4C">
      <w:pPr>
        <w:rPr>
          <w:rFonts w:ascii="Arial Narrow" w:hAnsi="Arial Narrow"/>
          <w:b w:val="0"/>
          <w:bCs/>
        </w:rPr>
      </w:pPr>
      <w:r w:rsidRPr="00890F4C">
        <w:rPr>
          <w:rFonts w:ascii="Arial Narrow" w:hAnsi="Arial Narrow"/>
          <w:b w:val="0"/>
          <w:bCs/>
        </w:rPr>
        <w:t>Sits on the WHO EMF Project – I understand they help ICNIRP set the standards</w:t>
      </w:r>
    </w:p>
    <w:p w14:paraId="348B17B0" w14:textId="77777777" w:rsidR="00890F4C" w:rsidRPr="00890F4C" w:rsidRDefault="00890F4C" w:rsidP="00890F4C">
      <w:pPr>
        <w:rPr>
          <w:rFonts w:ascii="Arial Narrow" w:hAnsi="Arial Narrow"/>
          <w:b w:val="0"/>
          <w:bCs/>
        </w:rPr>
      </w:pPr>
      <w:r w:rsidRPr="00890F4C">
        <w:rPr>
          <w:rFonts w:ascii="Arial Narrow" w:hAnsi="Arial Narrow"/>
          <w:b w:val="0"/>
          <w:bCs/>
        </w:rPr>
        <w:t>Advises the government and councils of exposure limits – putting NZ standard legislation in place</w:t>
      </w:r>
    </w:p>
    <w:p w14:paraId="57187BAD" w14:textId="77777777" w:rsidR="00890F4C" w:rsidRPr="00890F4C" w:rsidRDefault="00890F4C" w:rsidP="00890F4C">
      <w:pPr>
        <w:rPr>
          <w:rFonts w:ascii="Arial Narrow" w:hAnsi="Arial Narrow"/>
          <w:b w:val="0"/>
          <w:bCs/>
        </w:rPr>
      </w:pPr>
      <w:r w:rsidRPr="00890F4C">
        <w:rPr>
          <w:rFonts w:ascii="Arial Narrow" w:hAnsi="Arial Narrow"/>
          <w:b w:val="0"/>
          <w:bCs/>
        </w:rPr>
        <w:t>Monitors cell towers, etc for telecommunications companies – monitors at a specific time</w:t>
      </w:r>
    </w:p>
    <w:p w14:paraId="614D734A" w14:textId="77777777" w:rsidR="00890F4C" w:rsidRPr="00890F4C" w:rsidRDefault="00890F4C" w:rsidP="00890F4C">
      <w:pPr>
        <w:rPr>
          <w:rFonts w:ascii="Arial Narrow" w:hAnsi="Arial Narrow"/>
          <w:b w:val="0"/>
          <w:bCs/>
        </w:rPr>
      </w:pPr>
      <w:r w:rsidRPr="00890F4C">
        <w:rPr>
          <w:rFonts w:ascii="Arial Narrow" w:hAnsi="Arial Narrow"/>
          <w:b w:val="0"/>
          <w:bCs/>
        </w:rPr>
        <w:t>Where is the independence? He helps set the standards, advises on those standards and monitors the levels.</w:t>
      </w:r>
    </w:p>
    <w:p w14:paraId="734CB6BF" w14:textId="77777777" w:rsidR="00890F4C" w:rsidRPr="00890F4C" w:rsidRDefault="00890F4C" w:rsidP="00890F4C">
      <w:pPr>
        <w:rPr>
          <w:rFonts w:ascii="Arial Narrow" w:hAnsi="Arial Narrow"/>
          <w:b w:val="0"/>
          <w:bCs/>
        </w:rPr>
      </w:pPr>
      <w:r w:rsidRPr="00890F4C">
        <w:rPr>
          <w:rFonts w:ascii="Arial Narrow" w:hAnsi="Arial Narrow"/>
          <w:b w:val="0"/>
          <w:bCs/>
        </w:rPr>
        <w:t xml:space="preserve">a.to f. – no comments </w:t>
      </w:r>
    </w:p>
    <w:p w14:paraId="610BA78F" w14:textId="77777777" w:rsidR="00890F4C" w:rsidRPr="00890F4C" w:rsidRDefault="00890F4C" w:rsidP="00890F4C">
      <w:pPr>
        <w:rPr>
          <w:rFonts w:ascii="Arial Narrow" w:hAnsi="Arial Narrow"/>
          <w:b w:val="0"/>
          <w:bCs/>
        </w:rPr>
      </w:pPr>
      <w:r w:rsidRPr="00890F4C">
        <w:rPr>
          <w:rFonts w:ascii="Arial Narrow" w:hAnsi="Arial Narrow"/>
          <w:b w:val="0"/>
          <w:bCs/>
        </w:rPr>
        <w:t>g. Refer to Hidden Dangers document</w:t>
      </w:r>
    </w:p>
    <w:p w14:paraId="172801A0" w14:textId="77777777" w:rsidR="00890F4C" w:rsidRPr="00890F4C" w:rsidRDefault="00890F4C" w:rsidP="00890F4C">
      <w:pPr>
        <w:rPr>
          <w:rFonts w:ascii="Arial Narrow" w:hAnsi="Arial Narrow"/>
          <w:b w:val="0"/>
          <w:bCs/>
        </w:rPr>
      </w:pPr>
      <w:r w:rsidRPr="00890F4C">
        <w:rPr>
          <w:rFonts w:ascii="Arial Narrow" w:hAnsi="Arial Narrow"/>
          <w:b w:val="0"/>
          <w:bCs/>
        </w:rPr>
        <w:t>11.Should exposure assessment or risk evaluation differ for sensitive populations such as those noted below?</w:t>
      </w:r>
    </w:p>
    <w:p w14:paraId="74D32772" w14:textId="77777777" w:rsidR="00890F4C" w:rsidRPr="00890F4C" w:rsidRDefault="00890F4C" w:rsidP="00890F4C">
      <w:pPr>
        <w:rPr>
          <w:rFonts w:ascii="Arial Narrow" w:hAnsi="Arial Narrow"/>
          <w:b w:val="0"/>
          <w:bCs/>
        </w:rPr>
      </w:pPr>
      <w:r w:rsidRPr="00890F4C">
        <w:rPr>
          <w:rFonts w:ascii="Arial Narrow" w:hAnsi="Arial Narrow"/>
          <w:b w:val="0"/>
          <w:bCs/>
        </w:rPr>
        <w:t xml:space="preserve">Yes, once you become sensitive you are more aware and notice changes easily. It is like you are continually </w:t>
      </w:r>
    </w:p>
    <w:p w14:paraId="639D35D3" w14:textId="77777777" w:rsidR="00890F4C" w:rsidRPr="00890F4C" w:rsidRDefault="00890F4C" w:rsidP="00890F4C">
      <w:pPr>
        <w:rPr>
          <w:rFonts w:ascii="Arial Narrow" w:hAnsi="Arial Narrow"/>
          <w:b w:val="0"/>
          <w:bCs/>
        </w:rPr>
      </w:pPr>
    </w:p>
    <w:p w14:paraId="2126D1C5" w14:textId="77777777" w:rsidR="00890F4C" w:rsidRPr="00890F4C" w:rsidRDefault="00890F4C" w:rsidP="00890F4C">
      <w:pPr>
        <w:rPr>
          <w:rFonts w:ascii="Arial Narrow" w:hAnsi="Arial Narrow"/>
          <w:b w:val="0"/>
          <w:bCs/>
        </w:rPr>
      </w:pPr>
      <w:r w:rsidRPr="00890F4C">
        <w:rPr>
          <w:rFonts w:ascii="Arial Narrow" w:hAnsi="Arial Narrow"/>
          <w:b w:val="0"/>
          <w:bCs/>
        </w:rPr>
        <w:t>Existing Evidence</w:t>
      </w:r>
    </w:p>
    <w:p w14:paraId="694A3E8B" w14:textId="77777777" w:rsidR="00890F4C" w:rsidRPr="00890F4C" w:rsidRDefault="00890F4C" w:rsidP="00890F4C">
      <w:pPr>
        <w:rPr>
          <w:rFonts w:ascii="Arial Narrow" w:hAnsi="Arial Narrow"/>
          <w:b w:val="0"/>
          <w:bCs/>
        </w:rPr>
      </w:pPr>
      <w:r w:rsidRPr="00890F4C">
        <w:rPr>
          <w:rFonts w:ascii="Arial Narrow" w:hAnsi="Arial Narrow"/>
          <w:b w:val="0"/>
          <w:bCs/>
        </w:rPr>
        <w:t>12.Maybe the reason there is a lack of scientific evidence is because there is no funding for the research to show potential health effects. Our local university has a wireless research centre. I was told there is no research being undertaken on the health effects of wireless radiation. When wireless technology is such a big part of our lives, why not?</w:t>
      </w:r>
    </w:p>
    <w:p w14:paraId="604E3B60" w14:textId="77777777" w:rsidR="00890F4C" w:rsidRPr="00890F4C" w:rsidRDefault="00890F4C" w:rsidP="00890F4C">
      <w:pPr>
        <w:rPr>
          <w:rFonts w:ascii="Arial Narrow" w:hAnsi="Arial Narrow"/>
          <w:b w:val="0"/>
          <w:bCs/>
        </w:rPr>
      </w:pPr>
      <w:r w:rsidRPr="00890F4C">
        <w:rPr>
          <w:rFonts w:ascii="Arial Narrow" w:hAnsi="Arial Narrow"/>
          <w:b w:val="0"/>
          <w:bCs/>
        </w:rPr>
        <w:t>Many papers that I have looked at with favourable results for the telecommunications industry are funded by industry friendly sources like the IEEE</w:t>
      </w:r>
    </w:p>
    <w:p w14:paraId="3448CCC2" w14:textId="77777777" w:rsidR="00890F4C" w:rsidRPr="00890F4C" w:rsidRDefault="00890F4C" w:rsidP="00890F4C">
      <w:pPr>
        <w:rPr>
          <w:rFonts w:ascii="Arial Narrow" w:hAnsi="Arial Narrow"/>
          <w:b w:val="0"/>
          <w:bCs/>
        </w:rPr>
      </w:pPr>
      <w:r w:rsidRPr="00890F4C">
        <w:rPr>
          <w:rFonts w:ascii="Arial Narrow" w:hAnsi="Arial Narrow"/>
          <w:b w:val="0"/>
          <w:bCs/>
        </w:rPr>
        <w:lastRenderedPageBreak/>
        <w:t>13.</w:t>
      </w:r>
      <w:r w:rsidRPr="00890F4C">
        <w:rPr>
          <w:rFonts w:ascii="Arial Narrow" w:hAnsi="Arial Narrow"/>
          <w:b w:val="0"/>
          <w:bCs/>
        </w:rPr>
        <w:tab/>
        <w:t xml:space="preserve"> </w:t>
      </w:r>
    </w:p>
    <w:p w14:paraId="67E4041E" w14:textId="77777777" w:rsidR="00890F4C" w:rsidRPr="00890F4C" w:rsidRDefault="00890F4C" w:rsidP="00890F4C">
      <w:pPr>
        <w:rPr>
          <w:rFonts w:ascii="Arial Narrow" w:hAnsi="Arial Narrow"/>
          <w:b w:val="0"/>
          <w:bCs/>
        </w:rPr>
      </w:pPr>
      <w:r w:rsidRPr="00890F4C">
        <w:rPr>
          <w:rFonts w:ascii="Arial Narrow" w:hAnsi="Arial Narrow"/>
          <w:b w:val="0"/>
          <w:bCs/>
        </w:rPr>
        <w:t>Not my field although from my experience there is a cumulative effect. To give you an example – the multiple agents with their technology at a real estate auction affects me to the degree of needing to leave the venue</w:t>
      </w:r>
    </w:p>
    <w:p w14:paraId="317EE457" w14:textId="77777777" w:rsidR="00890F4C" w:rsidRPr="00890F4C" w:rsidRDefault="00890F4C" w:rsidP="00890F4C">
      <w:pPr>
        <w:rPr>
          <w:rFonts w:ascii="Arial Narrow" w:hAnsi="Arial Narrow"/>
          <w:b w:val="0"/>
          <w:bCs/>
        </w:rPr>
      </w:pPr>
      <w:r w:rsidRPr="00890F4C">
        <w:rPr>
          <w:rFonts w:ascii="Arial Narrow" w:hAnsi="Arial Narrow"/>
          <w:b w:val="0"/>
          <w:bCs/>
        </w:rPr>
        <w:t>14.There are many scientific papers that exist being ignored</w:t>
      </w:r>
    </w:p>
    <w:p w14:paraId="6C0AB798" w14:textId="77777777" w:rsidR="00890F4C" w:rsidRPr="00890F4C" w:rsidRDefault="00890F4C" w:rsidP="00890F4C">
      <w:pPr>
        <w:rPr>
          <w:rFonts w:ascii="Arial Narrow" w:hAnsi="Arial Narrow"/>
          <w:b w:val="0"/>
          <w:bCs/>
        </w:rPr>
      </w:pPr>
      <w:r w:rsidRPr="00890F4C">
        <w:rPr>
          <w:rFonts w:ascii="Arial Narrow" w:hAnsi="Arial Narrow"/>
          <w:b w:val="0"/>
          <w:bCs/>
        </w:rPr>
        <w:t>15.</w:t>
      </w:r>
      <w:r w:rsidRPr="00890F4C">
        <w:rPr>
          <w:rFonts w:ascii="Arial Narrow" w:hAnsi="Arial Narrow"/>
          <w:b w:val="0"/>
          <w:bCs/>
        </w:rPr>
        <w:tab/>
        <w:t xml:space="preserve"> </w:t>
      </w:r>
    </w:p>
    <w:p w14:paraId="723221D3" w14:textId="77777777" w:rsidR="00890F4C" w:rsidRPr="00890F4C" w:rsidRDefault="00890F4C" w:rsidP="00890F4C">
      <w:pPr>
        <w:rPr>
          <w:rFonts w:ascii="Arial Narrow" w:hAnsi="Arial Narrow"/>
          <w:b w:val="0"/>
          <w:bCs/>
        </w:rPr>
      </w:pPr>
      <w:r w:rsidRPr="00890F4C">
        <w:rPr>
          <w:rFonts w:ascii="Arial Narrow" w:hAnsi="Arial Narrow"/>
          <w:b w:val="0"/>
          <w:bCs/>
        </w:rPr>
        <w:t>a. Exclusion zones – housing, schools</w:t>
      </w:r>
    </w:p>
    <w:p w14:paraId="0848932B" w14:textId="77777777" w:rsidR="00890F4C" w:rsidRPr="00890F4C" w:rsidRDefault="00890F4C" w:rsidP="00890F4C">
      <w:pPr>
        <w:rPr>
          <w:rFonts w:ascii="Arial Narrow" w:hAnsi="Arial Narrow"/>
          <w:b w:val="0"/>
          <w:bCs/>
        </w:rPr>
      </w:pPr>
      <w:r w:rsidRPr="00890F4C">
        <w:rPr>
          <w:rFonts w:ascii="Arial Narrow" w:hAnsi="Arial Narrow"/>
          <w:b w:val="0"/>
          <w:bCs/>
        </w:rPr>
        <w:t>b. Cumulative neighbourhood exposure dangers – power lines and associated technology; cell towers; small and macro cells; point-to-point beams for radio frequencies; transmission lines; geopathic stress; energy vortex; water impact</w:t>
      </w:r>
    </w:p>
    <w:p w14:paraId="6342814E" w14:textId="77777777" w:rsidR="00890F4C" w:rsidRPr="00890F4C" w:rsidRDefault="00890F4C" w:rsidP="00890F4C">
      <w:pPr>
        <w:rPr>
          <w:rFonts w:ascii="Arial Narrow" w:hAnsi="Arial Narrow"/>
          <w:b w:val="0"/>
          <w:bCs/>
        </w:rPr>
      </w:pPr>
      <w:r w:rsidRPr="00890F4C">
        <w:rPr>
          <w:rFonts w:ascii="Arial Narrow" w:hAnsi="Arial Narrow"/>
          <w:b w:val="0"/>
          <w:bCs/>
        </w:rPr>
        <w:t>c. Antenna density</w:t>
      </w:r>
    </w:p>
    <w:p w14:paraId="09677F61" w14:textId="77777777" w:rsidR="00890F4C" w:rsidRPr="00890F4C" w:rsidRDefault="00890F4C" w:rsidP="00890F4C">
      <w:pPr>
        <w:rPr>
          <w:rFonts w:ascii="Arial Narrow" w:hAnsi="Arial Narrow"/>
          <w:b w:val="0"/>
          <w:bCs/>
        </w:rPr>
      </w:pPr>
      <w:r w:rsidRPr="00890F4C">
        <w:rPr>
          <w:rFonts w:ascii="Arial Narrow" w:hAnsi="Arial Narrow"/>
          <w:b w:val="0"/>
          <w:bCs/>
        </w:rPr>
        <w:t>d. Small-cell deployment – proximity of the technology and intensity</w:t>
      </w:r>
    </w:p>
    <w:p w14:paraId="628E713F" w14:textId="77777777" w:rsidR="00890F4C" w:rsidRPr="00890F4C" w:rsidRDefault="00890F4C" w:rsidP="00890F4C">
      <w:pPr>
        <w:rPr>
          <w:rFonts w:ascii="Arial Narrow" w:hAnsi="Arial Narrow"/>
          <w:b w:val="0"/>
          <w:bCs/>
        </w:rPr>
      </w:pPr>
      <w:r w:rsidRPr="00890F4C">
        <w:rPr>
          <w:rFonts w:ascii="Arial Narrow" w:hAnsi="Arial Narrow"/>
          <w:b w:val="0"/>
          <w:bCs/>
        </w:rPr>
        <w:t>e. Livestock &amp; insects – impact on food supply and all of nature</w:t>
      </w:r>
    </w:p>
    <w:p w14:paraId="0D9B62E5" w14:textId="77777777" w:rsidR="00890F4C" w:rsidRPr="00890F4C" w:rsidRDefault="00890F4C" w:rsidP="00890F4C">
      <w:pPr>
        <w:rPr>
          <w:rFonts w:ascii="Arial Narrow" w:hAnsi="Arial Narrow"/>
          <w:b w:val="0"/>
          <w:bCs/>
        </w:rPr>
      </w:pPr>
    </w:p>
    <w:p w14:paraId="1D2D98FA" w14:textId="77777777" w:rsidR="00890F4C" w:rsidRPr="00890F4C" w:rsidRDefault="00890F4C" w:rsidP="00890F4C">
      <w:pPr>
        <w:rPr>
          <w:rFonts w:ascii="Arial Narrow" w:hAnsi="Arial Narrow"/>
          <w:b w:val="0"/>
          <w:bCs/>
        </w:rPr>
      </w:pPr>
      <w:r w:rsidRPr="00890F4C">
        <w:rPr>
          <w:rFonts w:ascii="Arial Narrow" w:hAnsi="Arial Narrow"/>
          <w:b w:val="0"/>
          <w:bCs/>
        </w:rPr>
        <w:t>Federal Research Priorities</w:t>
      </w:r>
    </w:p>
    <w:p w14:paraId="78A28E4B" w14:textId="7952619E" w:rsidR="004A00B1" w:rsidRPr="00890F4C" w:rsidRDefault="00890F4C" w:rsidP="00890F4C">
      <w:pPr>
        <w:rPr>
          <w:rFonts w:ascii="Arial Narrow" w:hAnsi="Arial Narrow"/>
          <w:b w:val="0"/>
          <w:bCs/>
        </w:rPr>
      </w:pPr>
      <w:r w:rsidRPr="00890F4C">
        <w:rPr>
          <w:rFonts w:ascii="Arial Narrow" w:hAnsi="Arial Narrow"/>
          <w:b w:val="0"/>
          <w:bCs/>
        </w:rPr>
        <w:t>16, 17 &amp; 18 NZ – needs research on wireless</w:t>
      </w:r>
    </w:p>
    <w:sectPr w:rsidR="004A00B1" w:rsidRPr="00890F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F4C"/>
    <w:rsid w:val="00110D08"/>
    <w:rsid w:val="002D1766"/>
    <w:rsid w:val="003C27E6"/>
    <w:rsid w:val="004A00B1"/>
    <w:rsid w:val="005C5C4A"/>
    <w:rsid w:val="00890F4C"/>
    <w:rsid w:val="00A37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AC555"/>
  <w15:chartTrackingRefBased/>
  <w15:docId w15:val="{9713680B-CD75-4A5F-B710-E3DE97C56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b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0F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0F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0F4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0F4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0F4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0F4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0F4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0F4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0F4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0F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0F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0F4C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0F4C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0F4C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0F4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0F4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0F4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0F4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0F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0F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0F4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0F4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0F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0F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0F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0F4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0F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0F4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0F4C"/>
    <w:rPr>
      <w:b w:val="0"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734</Words>
  <Characters>4189</Characters>
  <Application>Microsoft Office Word</Application>
  <DocSecurity>0</DocSecurity>
  <Lines>34</Lines>
  <Paragraphs>9</Paragraphs>
  <ScaleCrop>false</ScaleCrop>
  <Company/>
  <LinksUpToDate>false</LinksUpToDate>
  <CharactersWithSpaces>4914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Robina Dobbie</dc:creator>
  <cp:keywords/>
  <dc:description/>
  <cp:lastModifiedBy>T Robina Dobbie</cp:lastModifiedBy>
  <cp:revision>1</cp:revision>
  <dcterms:created xsi:type="dcterms:W3CDTF">2026-10-20T10:07:00Z</dcterms:created>
  <dcterms:modified xsi:type="dcterms:W3CDTF">2026-10-20T10:08:00Z</dcterms:modified>
</cp:coreProperties>
</file>