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sz w:val="24"/>
          <w:szCs w:val="24"/>
        </w:rPr>
      </w:pPr>
      <w:r>
        <w:rPr>
          <w:rFonts w:ascii="Arial" w:hAnsi="Arial"/>
          <w:sz w:val="24"/>
          <w:szCs w:val="24"/>
        </w:rPr>
        <w:t>2.  Individual consumer.</w:t>
      </w:r>
    </w:p>
    <w:p>
      <w:pPr>
        <w:pStyle w:val="Normal"/>
        <w:bidi w:val="0"/>
        <w:jc w:val="left"/>
        <w:rPr/>
      </w:pPr>
      <w:r>
        <w:rPr>
          <w:rFonts w:ascii="Arial" w:hAnsi="Arial"/>
          <w:sz w:val="24"/>
          <w:szCs w:val="24"/>
        </w:rPr>
        <w:t xml:space="preserve">3. </w:t>
      </w:r>
      <w:r>
        <w:rPr>
          <w:rStyle w:val="Strong"/>
          <w:rFonts w:ascii="Arial" w:hAnsi="Arial"/>
          <w:b/>
          <w:bCs/>
          <w:i w:val="false"/>
          <w:caps w:val="false"/>
          <w:smallCaps w:val="false"/>
          <w:sz w:val="24"/>
          <w:szCs w:val="24"/>
        </w:rPr>
        <w:t>Health Risks of 5G Radiation</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Studies associate RF radiation with DNA damage, oxidative stress, cell metabolism disruption, blood-brain barrier permeability, melatonin reduction, and brain glucose issues.</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WHO classifies RF radiation as a possible carcinogen; U.S. National Toxicology Program links it to cancer.</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5G’s higher frequencies, especially millimeter waves, intensify skin, eye, and nerve effects, causing pain, cataracts, and thermal injuries.</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RF exposure impacts heart rate, immune function, and cell growth, potentially leading to increased vulnerability to infections and antibiotic resistance.</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Effects extend to plants, animals, and ecosystems, causing bird nest abandonment, bee decline, and plant stress.</w:t>
      </w:r>
    </w:p>
    <w:p>
      <w:pPr>
        <w:pStyle w:val="BodyText"/>
        <w:numPr>
          <w:ilvl w:val="0"/>
          <w:numId w:val="1"/>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Concerns include atmospheric pollution from satellite launches and rocket emissions, which may harm ozone and climate.</w:t>
      </w:r>
    </w:p>
    <w:p>
      <w:pPr>
        <w:pStyle w:val="BodyText"/>
        <w:numPr>
          <w:ilvl w:val="0"/>
          <w:numId w:val="1"/>
        </w:numPr>
        <w:tabs>
          <w:tab w:val="clear" w:pos="709"/>
          <w:tab w:val="left" w:pos="709" w:leader="none"/>
        </w:tabs>
        <w:bidi w:val="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Many studies are misleading due to lack of pulsed wave testing, which shows more biological effects.</w:t>
      </w:r>
    </w:p>
    <w:p>
      <w:pPr>
        <w:pStyle w:val="BodyText"/>
        <w:bidi w:val="0"/>
        <w:ind w:hanging="0" w:left="0" w:right="0"/>
        <w:jc w:val="left"/>
        <w:rPr/>
      </w:pPr>
      <w:r>
        <w:rPr>
          <w:rStyle w:val="Strong"/>
          <w:rFonts w:ascii="Arial" w:hAnsi="Arial"/>
          <w:b/>
          <w:bCs/>
          <w:i w:val="false"/>
          <w:caps w:val="false"/>
          <w:smallCaps w:val="false"/>
          <w:sz w:val="24"/>
          <w:szCs w:val="24"/>
        </w:rPr>
        <w:t>Environmental and Ecosystem Impact</w:t>
      </w:r>
    </w:p>
    <w:p>
      <w:pPr>
        <w:pStyle w:val="BodyText"/>
        <w:numPr>
          <w:ilvl w:val="0"/>
          <w:numId w:val="2"/>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Electrosmog density increases, affecting wildlife and plant health.</w:t>
      </w:r>
    </w:p>
    <w:p>
      <w:pPr>
        <w:pStyle w:val="BodyText"/>
        <w:numPr>
          <w:ilvl w:val="0"/>
          <w:numId w:val="2"/>
        </w:numPr>
        <w:tabs>
          <w:tab w:val="clear" w:pos="709"/>
          <w:tab w:val="left" w:pos="709" w:leader="none"/>
        </w:tabs>
        <w:bidi w:val="0"/>
        <w:spacing w:before="0" w:after="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RF radiation may reduce food safety by damaging crops and soil microbes.</w:t>
      </w:r>
    </w:p>
    <w:p>
      <w:pPr>
        <w:pStyle w:val="BodyText"/>
        <w:numPr>
          <w:ilvl w:val="0"/>
          <w:numId w:val="2"/>
        </w:numPr>
        <w:tabs>
          <w:tab w:val="clear" w:pos="709"/>
          <w:tab w:val="left" w:pos="709" w:leader="none"/>
        </w:tabs>
        <w:bidi w:val="0"/>
        <w:ind w:hanging="283" w:left="709" w:right="0"/>
        <w:jc w:val="left"/>
        <w:rPr>
          <w:rFonts w:ascii="Arial" w:hAnsi="Arial"/>
          <w:b w:val="false"/>
          <w:i w:val="false"/>
          <w:caps w:val="false"/>
          <w:smallCaps w:val="false"/>
          <w:sz w:val="24"/>
          <w:szCs w:val="24"/>
        </w:rPr>
      </w:pPr>
      <w:r>
        <w:rPr>
          <w:rFonts w:ascii="Arial" w:hAnsi="Arial"/>
          <w:b w:val="false"/>
          <w:i w:val="false"/>
          <w:caps w:val="false"/>
          <w:smallCaps w:val="false"/>
          <w:sz w:val="24"/>
          <w:szCs w:val="24"/>
        </w:rPr>
        <w:t>Satellite deployment and rocket emissions threaten atmospheric stability and deplete fossil fuels.</w:t>
      </w:r>
    </w:p>
    <w:p>
      <w:pPr>
        <w:pStyle w:val="BodyText"/>
        <w:numPr>
          <w:ilvl w:val="0"/>
          <w:numId w:val="2"/>
        </w:numPr>
        <w:tabs>
          <w:tab w:val="clear" w:pos="709"/>
          <w:tab w:val="left" w:pos="709" w:leader="none"/>
        </w:tabs>
        <w:bidi w:val="0"/>
        <w:ind w:hanging="283" w:left="709" w:right="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Personal experiences</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Sensitivity to all types of radiation resulting in loss of sleep.</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Sensitivity to radiation coming from high power lines.</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Unable to sleep due to a smart meter located outside on wall of bedroom. </w:t>
      </w:r>
      <w:r>
        <w:rPr>
          <w:rFonts w:ascii="Arial" w:hAnsi="Arial"/>
          <w:strike w:val="false"/>
          <w:dstrike w:val="false"/>
          <w:color w:val="auto"/>
          <w:sz w:val="24"/>
          <w:szCs w:val="24"/>
          <w:u w:val="none"/>
        </w:rPr>
        <w:t>A large transformer is located on the ground 75 feet from our bedroom wall and we have not found any way to mitigate that radiation.</w:t>
      </w:r>
    </w:p>
    <w:p>
      <w:pPr>
        <w:pStyle w:val="Normal"/>
        <w:numPr>
          <w:ilvl w:val="1"/>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We fought with the power company for 2 years before they “allowed” a none radio meter to be installed. Up to that point we tried to mitigate the radiation using a grounded fine mesh metal screen which was said to reduce the radiation. However we could not </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Concerned about proposed 175 foot Cell tower scheduled to be built 500 feet from my rural home when there is plenty of open land not next to homes available. I have been battling in court for over as year but we will surely loose when the judge makes hi final ruling in 2 w</w:t>
      </w:r>
      <w:r>
        <w:rPr>
          <w:rFonts w:ascii="Arial" w:hAnsi="Arial"/>
          <w:strike w:val="false"/>
          <w:dstrike w:val="false"/>
          <w:color w:val="auto"/>
          <w:sz w:val="24"/>
          <w:szCs w:val="24"/>
          <w:u w:val="none"/>
        </w:rPr>
        <w:t>eeks.</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Both my wife and I have been cautious with any type of device that emits radiation.</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When cell phones first came out and looked like a large WWII radio that you were supposed to hold up to your head, I started researching other options and found a 1</w:t>
      </w:r>
      <w:r>
        <w:rPr>
          <w:rFonts w:ascii="Arial" w:hAnsi="Arial"/>
          <w:strike w:val="false"/>
          <w:dstrike w:val="false"/>
          <w:color w:val="auto"/>
          <w:sz w:val="24"/>
          <w:szCs w:val="24"/>
          <w:u w:val="none"/>
          <w:vertAlign w:val="superscript"/>
        </w:rPr>
        <w:t>st</w:t>
      </w:r>
      <w:r>
        <w:rPr>
          <w:rFonts w:ascii="Arial" w:hAnsi="Arial"/>
          <w:strike w:val="false"/>
          <w:dstrike w:val="false"/>
          <w:color w:val="auto"/>
          <w:sz w:val="24"/>
          <w:szCs w:val="24"/>
          <w:u w:val="none"/>
        </w:rPr>
        <w:t xml:space="preserve"> gen Audiovox that had a hand held speaker/microphone that looked like a normal home phone handset.</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When buying a home we always had the following rules for surrounding environment:</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1. No cell towers within 2 miles.</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2. No overhead high tension power lines within 1 mile.</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3. No smart meters.</w:t>
      </w:r>
    </w:p>
    <w:p>
      <w:pPr>
        <w:pStyle w:val="Normal"/>
        <w:numPr>
          <w:ilvl w:val="0"/>
          <w:numId w:val="3"/>
        </w:numPr>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Neither of us has used a microwave in close to 30 years.</w:t>
      </w:r>
    </w:p>
    <w:p>
      <w:pPr>
        <w:pStyle w:val="Normal"/>
        <w:numPr>
          <w:ilvl w:val="0"/>
          <w:numId w:val="0"/>
        </w:numPr>
        <w:bidi w:val="0"/>
        <w:ind w:hanging="0" w:left="72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4. </w:t>
      </w:r>
      <w:r>
        <w:rPr>
          <w:rFonts w:ascii="Arial" w:hAnsi="Arial"/>
          <w:strike w:val="false"/>
          <w:dstrike w:val="false"/>
          <w:color w:val="auto"/>
          <w:sz w:val="24"/>
          <w:szCs w:val="24"/>
          <w:u w:val="none"/>
        </w:rPr>
        <w:t>N/A</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5. Well how about the Cell tower radiation limits that have been in place since 1991!! Seems like a good place to start. Please don’t let the industry yahoos police themselves. They have proved over and over they cannot be trusted.   The technology advances but not the safety legislation. If new tech gets released we need someone watching that we aren’t doing more harm than good. </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6. A simple web search can produce plenty of peer reviewed studies. Too bad no one in the FCC can accomplish this feat.</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7. </w:t>
      </w:r>
      <w:r>
        <w:rPr>
          <w:rFonts w:ascii="Arial" w:hAnsi="Arial"/>
          <w:strike w:val="false"/>
          <w:dstrike w:val="false"/>
          <w:color w:val="auto"/>
          <w:sz w:val="24"/>
          <w:szCs w:val="24"/>
          <w:u w:val="none"/>
        </w:rPr>
        <w:t>I personally own an EMF monitor I purchased from  GQ Electronics LLC.</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 xml:space="preserve">9. Everything that fals above a safe (really safe not what passes today for safe). Levels. </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10. I am not aware of any policing or radiation created that can affect the general public. If there were thare would be no cell towers on schools. The fire stations already figured that out but people don’t seem to concerned.</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11. Absolutely! But everyone should be alerted and make their own decissions.</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12. As stated earlier a web search will turn up many studies. For example just look at how much our cell phone technology has progressed since the 1996 radiation standards were written. They are so cast in stone I am not even allowed to bring up health issues in court when I am trying to defend my position the a 175 foot cell tower built 500 feet from my home</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will cause me physical harm.</w:t>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t>13. It seems simple to me. The greater the power behind the radiation and the distance to living cells, the greater the risk. It is not that complicated. 5g (5</w:t>
      </w:r>
      <w:r>
        <w:rPr>
          <w:rFonts w:ascii="Arial" w:hAnsi="Arial"/>
          <w:strike w:val="false"/>
          <w:dstrike w:val="false"/>
          <w:color w:val="auto"/>
          <w:sz w:val="24"/>
          <w:szCs w:val="24"/>
          <w:u w:val="none"/>
          <w:vertAlign w:val="superscript"/>
        </w:rPr>
        <w:t>th</w:t>
      </w:r>
      <w:r>
        <w:rPr>
          <w:rFonts w:ascii="Arial" w:hAnsi="Arial"/>
          <w:strike w:val="false"/>
          <w:dstrike w:val="false"/>
          <w:color w:val="auto"/>
          <w:sz w:val="24"/>
          <w:szCs w:val="24"/>
          <w:u w:val="none"/>
        </w:rPr>
        <w:t xml:space="preserve"> Generation) by the way uses frequencies originally designated for military use, as in weapons. The FCC had to create an exception for the cell companies to use it. No one in the public was alerted to this but it happened anyway.</w:t>
      </w:r>
    </w:p>
    <w:p>
      <w:pPr>
        <w:pStyle w:val="Normal"/>
        <w:bidi w:val="0"/>
        <w:jc w:val="left"/>
        <w:rPr/>
      </w:pPr>
      <w:r>
        <w:rPr>
          <w:rFonts w:ascii="Arial" w:hAnsi="Arial"/>
          <w:strike w:val="false"/>
          <w:dstrike w:val="false"/>
          <w:color w:val="auto"/>
          <w:sz w:val="24"/>
          <w:szCs w:val="24"/>
          <w:u w:val="none"/>
        </w:rPr>
        <w:t xml:space="preserve">15. </w:t>
      </w:r>
      <w:r>
        <w:rPr>
          <w:rFonts w:ascii="Times New Roman" w:hAnsi="Times New Roman"/>
          <w:b w:val="false"/>
          <w:i w:val="false"/>
          <w:color w:val="000000"/>
          <w:sz w:val="24"/>
        </w:rPr>
        <w:t xml:space="preserve">proximity to homes, schools, childcare facilities, healthcare facilities, </w:t>
      </w:r>
      <w:r>
        <w:rPr>
          <w:rFonts w:ascii="Times New Roman" w:hAnsi="Times New Roman"/>
          <w:b w:val="false"/>
          <w:i w:val="false"/>
          <w:color w:val="000000"/>
          <w:sz w:val="24"/>
        </w:rPr>
        <w:t xml:space="preserve">workplaces, </w:t>
      </w:r>
      <w:r>
        <w:rPr>
          <w:rFonts w:ascii="Times New Roman" w:hAnsi="Times New Roman"/>
          <w:b w:val="false"/>
          <w:i w:val="false"/>
          <w:color w:val="000000"/>
          <w:sz w:val="24"/>
        </w:rPr>
        <w:t xml:space="preserve">cumulative neighborhood exposure, antenna density, small-cell deployment </w:t>
      </w:r>
      <w:r>
        <w:rPr>
          <w:rFonts w:ascii="Times New Roman" w:hAnsi="Times New Roman"/>
          <w:b w:val="false"/>
          <w:i w:val="false"/>
          <w:color w:val="000000"/>
          <w:sz w:val="24"/>
        </w:rPr>
        <w:t xml:space="preserve">and </w:t>
      </w:r>
      <w:r>
        <w:rPr>
          <w:rFonts w:ascii="Times New Roman" w:hAnsi="Times New Roman"/>
          <w:b w:val="false"/>
          <w:i w:val="false"/>
          <w:color w:val="000000"/>
          <w:sz w:val="24"/>
        </w:rPr>
        <w:t>livestock.</w:t>
      </w:r>
    </w:p>
    <w:p>
      <w:pPr>
        <w:pStyle w:val="Normal"/>
        <w:bidi w:val="0"/>
        <w:jc w:val="left"/>
        <w:rPr>
          <w:rFonts w:ascii="Times New Roman" w:hAnsi="Times New Roman"/>
          <w:b w:val="false"/>
          <w:i w:val="false"/>
          <w:color w:val="000000"/>
          <w:sz w:val="24"/>
        </w:rPr>
      </w:pPr>
      <w:r>
        <w:rPr>
          <w:rFonts w:ascii="Times New Roman" w:hAnsi="Times New Roman"/>
          <w:b w:val="false"/>
          <w:i w:val="false"/>
          <w:color w:val="000000"/>
          <w:sz w:val="24"/>
        </w:rPr>
        <w:t>1</w:t>
      </w:r>
      <w:r>
        <w:rPr>
          <w:rFonts w:ascii="Times New Roman" w:hAnsi="Times New Roman"/>
          <w:b w:val="false"/>
          <w:i w:val="false"/>
          <w:color w:val="000000"/>
          <w:sz w:val="24"/>
        </w:rPr>
        <w:t>6. Stop all new cell tower installations until the current safety of the population can be evaluated. The reason there is a big push to get these in is two fold.</w:t>
      </w:r>
    </w:p>
    <w:p>
      <w:pPr>
        <w:pStyle w:val="Normal"/>
        <w:bidi w:val="0"/>
        <w:jc w:val="left"/>
        <w:rPr>
          <w:rFonts w:ascii="Times New Roman" w:hAnsi="Times New Roman"/>
          <w:b w:val="false"/>
          <w:i w:val="false"/>
          <w:color w:val="000000"/>
          <w:sz w:val="24"/>
        </w:rPr>
      </w:pPr>
      <w:r>
        <w:rPr>
          <w:rFonts w:ascii="Times New Roman" w:hAnsi="Times New Roman"/>
          <w:b w:val="false"/>
          <w:i w:val="false"/>
          <w:color w:val="000000"/>
          <w:sz w:val="24"/>
        </w:rPr>
        <w:tab/>
      </w:r>
      <w:r>
        <w:rPr>
          <w:rFonts w:ascii="Times New Roman" w:hAnsi="Times New Roman"/>
          <w:b w:val="false"/>
          <w:i w:val="false"/>
          <w:color w:val="000000"/>
          <w:sz w:val="24"/>
        </w:rPr>
        <w:t xml:space="preserve">1. the cellular companies have created a demand for more cell signal usage for video. No one is using a land line so if you need to make a call you need cell coverage. But the cell companies hav stopped supporting the older technology  2G 3G and phasing out 4G to gain the ability to send lots of data used in various ways. </w:t>
      </w:r>
    </w:p>
    <w:p>
      <w:pPr>
        <w:pStyle w:val="Normal"/>
        <w:bidi w:val="0"/>
        <w:jc w:val="left"/>
        <w:rPr>
          <w:rFonts w:ascii="Times New Roman" w:hAnsi="Times New Roman"/>
          <w:b w:val="false"/>
          <w:i w:val="false"/>
          <w:color w:val="000000"/>
          <w:sz w:val="24"/>
        </w:rPr>
      </w:pPr>
      <w:r>
        <w:rPr>
          <w:rFonts w:ascii="Times New Roman" w:hAnsi="Times New Roman"/>
          <w:b w:val="false"/>
          <w:i w:val="false"/>
          <w:color w:val="000000"/>
          <w:sz w:val="24"/>
        </w:rPr>
        <w:t>2. There is also the possibility that the 5G is tied to some nefarious uses that I will not mention here.</w:t>
      </w:r>
    </w:p>
    <w:p>
      <w:pPr>
        <w:pStyle w:val="Normal"/>
        <w:bidi w:val="0"/>
        <w:jc w:val="left"/>
        <w:rPr>
          <w:rFonts w:ascii="Times New Roman" w:hAnsi="Times New Roman"/>
          <w:b w:val="false"/>
          <w:i w:val="false"/>
          <w:color w:val="000000"/>
          <w:sz w:val="24"/>
        </w:rPr>
      </w:pPr>
      <w:r>
        <w:rPr>
          <w:rFonts w:ascii="Times New Roman" w:hAnsi="Times New Roman"/>
          <w:b w:val="false"/>
          <w:i w:val="false"/>
          <w:color w:val="000000"/>
          <w:sz w:val="24"/>
        </w:rPr>
      </w:r>
    </w:p>
    <w:p>
      <w:pPr>
        <w:pStyle w:val="Normal"/>
        <w:bidi w:val="0"/>
        <w:jc w:val="left"/>
        <w:rPr>
          <w:rFonts w:ascii="Times New Roman" w:hAnsi="Times New Roman"/>
          <w:b w:val="false"/>
          <w:i w:val="false"/>
          <w:sz w:val="24"/>
        </w:rPr>
      </w:pPr>
      <w:r>
        <w:rPr>
          <w:rFonts w:ascii="Times New Roman" w:hAnsi="Times New Roman"/>
          <w:b w:val="false"/>
          <w:i w:val="false"/>
          <w:color w:val="000000"/>
          <w:sz w:val="24"/>
        </w:rPr>
      </w:r>
    </w:p>
    <w:p>
      <w:pPr>
        <w:pStyle w:val="Normal"/>
        <w:bidi w:val="0"/>
        <w:jc w:val="left"/>
        <w:rPr>
          <w:rFonts w:ascii="Times New Roman" w:hAnsi="Times New Roman"/>
          <w:b w:val="false"/>
          <w:i w:val="false"/>
          <w:sz w:val="24"/>
        </w:rPr>
      </w:pPr>
      <w:r>
        <w:rPr>
          <w:rFonts w:ascii="Times New Roman" w:hAnsi="Times New Roman"/>
          <w:b w:val="false"/>
          <w:i w:val="false"/>
          <w:color w:val="000000"/>
          <w:sz w:val="24"/>
        </w:rPr>
      </w:r>
    </w:p>
    <w:p>
      <w:pPr>
        <w:pStyle w:val="Normal"/>
        <w:bidi w:val="0"/>
        <w:jc w:val="left"/>
        <w:rPr>
          <w:rFonts w:ascii="Times New Roman" w:hAnsi="Times New Roman"/>
          <w:b w:val="false"/>
          <w:i w:val="false"/>
          <w:sz w:val="24"/>
        </w:rPr>
      </w:pPr>
      <w:r>
        <w:rPr>
          <w:rFonts w:ascii="Times New Roman" w:hAnsi="Times New Roman"/>
          <w:b w:val="false"/>
          <w:i w:val="false"/>
          <w:color w:val="000000"/>
          <w:sz w:val="24"/>
        </w:rPr>
      </w:r>
    </w:p>
    <w:p>
      <w:pPr>
        <w:pStyle w:val="Normal"/>
        <w:bidi w:val="0"/>
        <w:jc w:val="left"/>
        <w:rPr>
          <w:rFonts w:ascii="Times New Roman" w:hAnsi="Times New Roman"/>
          <w:b w:val="false"/>
          <w:i w:val="false"/>
          <w:color w:val="000000"/>
          <w:sz w:val="24"/>
        </w:rPr>
      </w:pPr>
      <w:r>
        <w:rPr>
          <w:rFonts w:ascii="Times New Roman" w:hAnsi="Times New Roman"/>
          <w:b w:val="false"/>
          <w:i w:val="false"/>
          <w:color w:val="000000"/>
          <w:sz w:val="24"/>
        </w:rPr>
      </w:r>
    </w:p>
    <w:p>
      <w:pPr>
        <w:pStyle w:val="Normal"/>
        <w:bidi w:val="0"/>
        <w:jc w:val="left"/>
        <w:rPr>
          <w:rFonts w:ascii="Arial" w:hAnsi="Arial"/>
          <w:strike w:val="false"/>
          <w:dstrike w:val="false"/>
          <w:color w:val="auto"/>
          <w:sz w:val="24"/>
          <w:szCs w:val="24"/>
          <w:u w:val="none"/>
        </w:rPr>
      </w:pPr>
      <w:r>
        <w:rPr>
          <w:rFonts w:ascii="Arial" w:hAnsi="Arial"/>
          <w:strike w:val="false"/>
          <w:dstrike w:val="false"/>
          <w:color w:val="auto"/>
          <w:sz w:val="24"/>
          <w:szCs w:val="24"/>
          <w:u w:val="none"/>
        </w:rPr>
      </w:r>
    </w:p>
    <w:sectPr>
      <w:type w:val="nextPage"/>
      <w:pgSz w:w="12240" w:h="15840"/>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Arial">
    <w:charset w:val="01"/>
    <w:family w:val="swiss"/>
    <w:pitch w:val="variable"/>
  </w:font>
  <w:font w:name="Times New Roman">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0"/>
  <w:compat>
    <w:adjustLineHeightInTable/>
    <w:doNotBreakWrappedTables/>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Songti SC" w:cs="Arial Unicode MS"/>
      <w:color w:val="auto"/>
      <w:kern w:val="2"/>
      <w:sz w:val="24"/>
      <w:szCs w:val="24"/>
      <w:lang w:val="en-US" w:eastAsia="zh-CN" w:bidi="hi-IN"/>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Default">
    <w:name w:val="Default"/>
    <w:qFormat/>
    <w:pPr>
      <w:widowControl/>
      <w:kinsoku w:val="true"/>
      <w:overflowPunct w:val="true"/>
      <w:autoSpaceDE w:val="true"/>
      <w:bidi w:val="0"/>
      <w:jc w:val="left"/>
    </w:pPr>
    <w:rPr>
      <w:rFonts w:ascii="Liberation Serif" w:hAnsi="Liberation Serif" w:eastAsia="Songti SC" w:cs="Arial Unicode MS"/>
      <w:color w:val="000000"/>
      <w:kern w:val="2"/>
      <w:sz w:val="24"/>
      <w:szCs w:val="24"/>
      <w:lang w:val="en-US" w:eastAsia="zh-CN" w:bidi="hi-IN"/>
    </w:rPr>
  </w:style>
  <w:style w:type="paragraph" w:styleId="DefaultDrawingStyle">
    <w:name w:val="Default Drawing Style"/>
    <w:qFormat/>
    <w:pPr>
      <w:widowControl/>
      <w:kinsoku w:val="true"/>
      <w:overflowPunct w:val="true"/>
      <w:autoSpaceDE w:val="true"/>
      <w:bidi w:val="0"/>
    </w:pPr>
    <w:rPr>
      <w:rFonts w:ascii="Liberation Serif" w:hAnsi="Liberation Serif" w:eastAsia="Tahoma" w:cs="Noto Sans"/>
      <w:color w:val="auto"/>
      <w:kern w:val="2"/>
      <w:sz w:val="24"/>
      <w:szCs w:val="24"/>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LibreOffice/26.2.1.2$MacOSX_AARCH64 LibreOffice_project/8399f6259d8c87f40e7255cdb3c9b958f5e08948</Application>
  <AppVersion>15.0000</AppVersion>
  <Pages>2</Pages>
  <Words>917</Words>
  <Characters>4383</Characters>
  <CharactersWithSpaces>5245</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2024-12-14T13:45:00Z</dcterms:created>
  <dc:creator/>
  <dc:description/>
  <dc:language>en-US</dc:language>
  <cp:lastModifiedBy/>
  <dcterms:modified xsi:type="dcterms:W3CDTF">2026-09-20T14:35:17Z</dcterms:modified>
  <cp:revision>1</cp:revision>
  <dc:subject/>
  <dc:title/>
</cp:coreProperties>
</file>