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E433D4" w14:textId="07680D15" w:rsidR="00D31DB9" w:rsidRDefault="00D31DB9">
      <w:pPr>
        <w:rPr>
          <w:rFonts w:ascii="Times New Roman" w:hAnsi="Times New Roman" w:cs="Times New Roman"/>
          <w:b/>
          <w:bCs/>
        </w:rPr>
      </w:pPr>
      <w:r>
        <w:rPr>
          <w:rFonts w:ascii="Times New Roman" w:hAnsi="Times New Roman" w:cs="Times New Roman"/>
          <w:b/>
          <w:bCs/>
        </w:rPr>
        <w:t>Jose M. Souto                                                                                                                09/23/2026</w:t>
      </w:r>
    </w:p>
    <w:p w14:paraId="47CF470A" w14:textId="77777777" w:rsidR="00D31DB9" w:rsidRDefault="00D31DB9">
      <w:pPr>
        <w:rPr>
          <w:rFonts w:ascii="Times New Roman" w:hAnsi="Times New Roman" w:cs="Times New Roman"/>
          <w:b/>
          <w:bCs/>
        </w:rPr>
      </w:pPr>
    </w:p>
    <w:p w14:paraId="5C33DB3B" w14:textId="5CA52D7F" w:rsidR="008B1E78" w:rsidRDefault="008B1E78">
      <w:pPr>
        <w:rPr>
          <w:rFonts w:ascii="Times New Roman" w:hAnsi="Times New Roman" w:cs="Times New Roman"/>
          <w:b/>
          <w:bCs/>
        </w:rPr>
      </w:pPr>
      <w:r>
        <w:rPr>
          <w:rFonts w:ascii="Times New Roman" w:hAnsi="Times New Roman" w:cs="Times New Roman"/>
          <w:b/>
          <w:bCs/>
        </w:rPr>
        <w:t>Topics:</w:t>
      </w:r>
    </w:p>
    <w:p w14:paraId="5A575BE8" w14:textId="6C1B8D85" w:rsidR="008B1E78" w:rsidRDefault="008B1E78">
      <w:pPr>
        <w:rPr>
          <w:rFonts w:ascii="Times New Roman" w:hAnsi="Times New Roman" w:cs="Times New Roman"/>
          <w:b/>
          <w:bCs/>
        </w:rPr>
      </w:pPr>
      <w:r w:rsidRPr="00872374">
        <w:rPr>
          <w:rFonts w:ascii="Times New Roman" w:hAnsi="Times New Roman" w:cs="Times New Roman"/>
          <w:b/>
          <w:bCs/>
        </w:rPr>
        <w:t>Integration</w:t>
      </w:r>
      <w:r w:rsidR="0076547C" w:rsidRPr="00872374">
        <w:rPr>
          <w:rFonts w:ascii="Times New Roman" w:hAnsi="Times New Roman" w:cs="Times New Roman"/>
          <w:b/>
          <w:bCs/>
        </w:rPr>
        <w:t xml:space="preserve"> of AI into society</w:t>
      </w:r>
      <w:r>
        <w:rPr>
          <w:rFonts w:ascii="Times New Roman" w:hAnsi="Times New Roman" w:cs="Times New Roman"/>
          <w:b/>
          <w:bCs/>
        </w:rPr>
        <w:t xml:space="preserve">. </w:t>
      </w:r>
      <w:r w:rsidR="00660608" w:rsidRPr="00872374">
        <w:rPr>
          <w:rFonts w:ascii="Times New Roman" w:hAnsi="Times New Roman" w:cs="Times New Roman"/>
          <w:b/>
          <w:bCs/>
        </w:rPr>
        <w:t xml:space="preserve">  </w:t>
      </w:r>
    </w:p>
    <w:p w14:paraId="6208614E" w14:textId="4836A4A3" w:rsidR="005534EB" w:rsidRDefault="008B1E78">
      <w:pPr>
        <w:rPr>
          <w:rFonts w:ascii="Times New Roman" w:hAnsi="Times New Roman" w:cs="Times New Roman"/>
          <w:b/>
          <w:bCs/>
        </w:rPr>
      </w:pPr>
      <w:r>
        <w:rPr>
          <w:rFonts w:ascii="Times New Roman" w:hAnsi="Times New Roman" w:cs="Times New Roman"/>
          <w:b/>
          <w:bCs/>
        </w:rPr>
        <w:t>Digitalizing society through the integration of 6G Open RAN and Cloud Data Centers</w:t>
      </w:r>
    </w:p>
    <w:p w14:paraId="0251F2ED" w14:textId="6EE006BE" w:rsidR="0076547C" w:rsidRPr="00872374" w:rsidRDefault="00660608">
      <w:pPr>
        <w:rPr>
          <w:rFonts w:ascii="Times New Roman" w:hAnsi="Times New Roman" w:cs="Times New Roman"/>
          <w:b/>
          <w:bCs/>
        </w:rPr>
      </w:pPr>
      <w:r w:rsidRPr="00872374">
        <w:rPr>
          <w:rFonts w:ascii="Times New Roman" w:hAnsi="Times New Roman" w:cs="Times New Roman"/>
          <w:b/>
          <w:bCs/>
        </w:rPr>
        <w:t xml:space="preserve">How will this affect </w:t>
      </w:r>
      <w:r w:rsidR="005534EB">
        <w:rPr>
          <w:rFonts w:ascii="Times New Roman" w:hAnsi="Times New Roman" w:cs="Times New Roman"/>
          <w:b/>
          <w:bCs/>
        </w:rPr>
        <w:t xml:space="preserve">our privacy </w:t>
      </w:r>
      <w:r w:rsidRPr="00872374">
        <w:rPr>
          <w:rFonts w:ascii="Times New Roman" w:hAnsi="Times New Roman" w:cs="Times New Roman"/>
          <w:b/>
          <w:bCs/>
        </w:rPr>
        <w:t>individually</w:t>
      </w:r>
      <w:r w:rsidR="005534EB">
        <w:rPr>
          <w:rFonts w:ascii="Times New Roman" w:hAnsi="Times New Roman" w:cs="Times New Roman"/>
          <w:b/>
          <w:bCs/>
        </w:rPr>
        <w:t xml:space="preserve"> as a person</w:t>
      </w:r>
      <w:r w:rsidRPr="00872374">
        <w:rPr>
          <w:rFonts w:ascii="Times New Roman" w:hAnsi="Times New Roman" w:cs="Times New Roman"/>
          <w:b/>
          <w:bCs/>
        </w:rPr>
        <w:t xml:space="preserve"> or collectively as society</w:t>
      </w:r>
      <w:r w:rsidR="00872374">
        <w:rPr>
          <w:rFonts w:ascii="Times New Roman" w:hAnsi="Times New Roman" w:cs="Times New Roman"/>
          <w:b/>
          <w:bCs/>
        </w:rPr>
        <w:t>.</w:t>
      </w:r>
    </w:p>
    <w:p w14:paraId="0CA8E750" w14:textId="77777777" w:rsidR="00642B86" w:rsidRPr="00872374" w:rsidRDefault="00642B86">
      <w:pPr>
        <w:rPr>
          <w:rFonts w:ascii="Times New Roman" w:hAnsi="Times New Roman" w:cs="Times New Roman"/>
          <w:b/>
          <w:bCs/>
        </w:rPr>
      </w:pPr>
    </w:p>
    <w:p w14:paraId="1858C907" w14:textId="7EFEB669" w:rsidR="00642B86" w:rsidRPr="00872374" w:rsidRDefault="00642B86">
      <w:pPr>
        <w:rPr>
          <w:rFonts w:ascii="Times New Roman" w:hAnsi="Times New Roman" w:cs="Times New Roman"/>
          <w:b/>
          <w:bCs/>
        </w:rPr>
      </w:pPr>
      <w:r w:rsidRPr="00872374">
        <w:rPr>
          <w:rFonts w:ascii="Times New Roman" w:hAnsi="Times New Roman" w:cs="Times New Roman"/>
          <w:b/>
          <w:bCs/>
        </w:rPr>
        <w:t>Intro:</w:t>
      </w:r>
    </w:p>
    <w:p w14:paraId="685D1D1C" w14:textId="77777777" w:rsidR="001E1507" w:rsidRPr="00872374" w:rsidRDefault="00660608" w:rsidP="007902CE">
      <w:pPr>
        <w:ind w:firstLine="720"/>
        <w:rPr>
          <w:rFonts w:ascii="Times New Roman" w:hAnsi="Times New Roman" w:cs="Times New Roman"/>
        </w:rPr>
      </w:pPr>
      <w:r w:rsidRPr="00872374">
        <w:rPr>
          <w:rFonts w:ascii="Times New Roman" w:hAnsi="Times New Roman" w:cs="Times New Roman"/>
        </w:rPr>
        <w:t xml:space="preserve">First, </w:t>
      </w:r>
      <w:r w:rsidR="00642B86" w:rsidRPr="00872374">
        <w:rPr>
          <w:rFonts w:ascii="Times New Roman" w:hAnsi="Times New Roman" w:cs="Times New Roman"/>
        </w:rPr>
        <w:t>let’s</w:t>
      </w:r>
      <w:r w:rsidRPr="00872374">
        <w:rPr>
          <w:rFonts w:ascii="Times New Roman" w:hAnsi="Times New Roman" w:cs="Times New Roman"/>
        </w:rPr>
        <w:t xml:space="preserve"> start that this type of technology has been used and put in practice since 1950s but only for </w:t>
      </w:r>
      <w:r w:rsidRPr="00872374">
        <w:rPr>
          <w:rFonts w:ascii="Times New Roman" w:hAnsi="Times New Roman" w:cs="Times New Roman"/>
          <w:i/>
          <w:iCs/>
        </w:rPr>
        <w:t xml:space="preserve">clinical and </w:t>
      </w:r>
      <w:r w:rsidR="00642B86" w:rsidRPr="00872374">
        <w:rPr>
          <w:rFonts w:ascii="Times New Roman" w:hAnsi="Times New Roman" w:cs="Times New Roman"/>
          <w:i/>
          <w:iCs/>
        </w:rPr>
        <w:t xml:space="preserve"> </w:t>
      </w:r>
      <w:r w:rsidRPr="00872374">
        <w:rPr>
          <w:rFonts w:ascii="Times New Roman" w:hAnsi="Times New Roman" w:cs="Times New Roman"/>
          <w:i/>
          <w:iCs/>
        </w:rPr>
        <w:t>medical</w:t>
      </w:r>
      <w:r w:rsidRPr="00872374">
        <w:rPr>
          <w:rFonts w:ascii="Times New Roman" w:hAnsi="Times New Roman" w:cs="Times New Roman"/>
        </w:rPr>
        <w:t xml:space="preserve"> purpose</w:t>
      </w:r>
      <w:r w:rsidR="00642B86" w:rsidRPr="00872374">
        <w:rPr>
          <w:rFonts w:ascii="Times New Roman" w:hAnsi="Times New Roman" w:cs="Times New Roman"/>
        </w:rPr>
        <w:t xml:space="preserve">s into patients.  Its called a </w:t>
      </w:r>
      <w:r w:rsidR="00642B86" w:rsidRPr="00872374">
        <w:rPr>
          <w:rFonts w:ascii="Times New Roman" w:hAnsi="Times New Roman" w:cs="Times New Roman"/>
          <w:b/>
          <w:bCs/>
        </w:rPr>
        <w:t>ECoG</w:t>
      </w:r>
      <w:r w:rsidR="00642B86" w:rsidRPr="00872374">
        <w:rPr>
          <w:rFonts w:ascii="Times New Roman" w:hAnsi="Times New Roman" w:cs="Times New Roman"/>
        </w:rPr>
        <w:t xml:space="preserve"> (</w:t>
      </w:r>
      <w:proofErr w:type="spellStart"/>
      <w:r w:rsidR="00642B86" w:rsidRPr="00872374">
        <w:rPr>
          <w:rFonts w:ascii="Times New Roman" w:hAnsi="Times New Roman" w:cs="Times New Roman"/>
        </w:rPr>
        <w:t>electrocorticography</w:t>
      </w:r>
      <w:proofErr w:type="spellEnd"/>
      <w:r w:rsidR="00642B86" w:rsidRPr="00872374">
        <w:rPr>
          <w:rFonts w:ascii="Times New Roman" w:hAnsi="Times New Roman" w:cs="Times New Roman"/>
        </w:rPr>
        <w:t xml:space="preserve">) machine/chip.  A Brain-Computer Interface (BCIs) have made possible to translate cortical signals via </w:t>
      </w:r>
      <w:proofErr w:type="spellStart"/>
      <w:r w:rsidR="00642B86" w:rsidRPr="00872374">
        <w:rPr>
          <w:rFonts w:ascii="Times New Roman" w:hAnsi="Times New Roman" w:cs="Times New Roman"/>
          <w:b/>
          <w:bCs/>
        </w:rPr>
        <w:t>electrocorticography</w:t>
      </w:r>
      <w:proofErr w:type="spellEnd"/>
      <w:r w:rsidR="00642B86" w:rsidRPr="00872374">
        <w:rPr>
          <w:rFonts w:ascii="Times New Roman" w:hAnsi="Times New Roman" w:cs="Times New Roman"/>
        </w:rPr>
        <w:t xml:space="preserve"> (ECoG) into fluid, real time digital communication.</w:t>
      </w:r>
      <w:r w:rsidR="007902CE" w:rsidRPr="00872374">
        <w:rPr>
          <w:rFonts w:ascii="Times New Roman" w:hAnsi="Times New Roman" w:cs="Times New Roman"/>
        </w:rPr>
        <w:t xml:space="preserve">  Rather than reading “thoughts </w:t>
      </w:r>
      <w:r w:rsidR="001E1507" w:rsidRPr="00872374">
        <w:rPr>
          <w:rFonts w:ascii="Times New Roman" w:hAnsi="Times New Roman" w:cs="Times New Roman"/>
        </w:rPr>
        <w:t xml:space="preserve">generically these devices function by placing a thin grid of electrodes directly onto the surface of the cerebral cortex.  They intercept the fast, high frequency </w:t>
      </w:r>
      <w:r w:rsidR="001E1507" w:rsidRPr="00872374">
        <w:rPr>
          <w:rFonts w:ascii="Times New Roman" w:hAnsi="Times New Roman" w:cs="Times New Roman"/>
          <w:b/>
          <w:bCs/>
        </w:rPr>
        <w:t xml:space="preserve">motor-speech signals </w:t>
      </w:r>
      <w:r w:rsidR="001E1507" w:rsidRPr="00872374">
        <w:rPr>
          <w:rFonts w:ascii="Times New Roman" w:hAnsi="Times New Roman" w:cs="Times New Roman"/>
        </w:rPr>
        <w:t xml:space="preserve">your brain sends to your vocal tract (lips, </w:t>
      </w:r>
      <w:proofErr w:type="spellStart"/>
      <w:r w:rsidR="001E1507" w:rsidRPr="00872374">
        <w:rPr>
          <w:rFonts w:ascii="Times New Roman" w:hAnsi="Times New Roman" w:cs="Times New Roman"/>
        </w:rPr>
        <w:t>toungs</w:t>
      </w:r>
      <w:proofErr w:type="spellEnd"/>
      <w:r w:rsidR="001E1507" w:rsidRPr="00872374">
        <w:rPr>
          <w:rFonts w:ascii="Times New Roman" w:hAnsi="Times New Roman" w:cs="Times New Roman"/>
        </w:rPr>
        <w:t xml:space="preserve">, jaw, and larynx) when you try or </w:t>
      </w:r>
      <w:r w:rsidR="001E1507" w:rsidRPr="00872374">
        <w:rPr>
          <w:rFonts w:ascii="Times New Roman" w:hAnsi="Times New Roman" w:cs="Times New Roman"/>
          <w:i/>
          <w:iCs/>
        </w:rPr>
        <w:t>imagine</w:t>
      </w:r>
      <w:r w:rsidR="001E1507" w:rsidRPr="00872374">
        <w:rPr>
          <w:rFonts w:ascii="Times New Roman" w:hAnsi="Times New Roman" w:cs="Times New Roman"/>
        </w:rPr>
        <w:t xml:space="preserve"> speaking.</w:t>
      </w:r>
    </w:p>
    <w:p w14:paraId="3E558066" w14:textId="4F576F7E" w:rsidR="007902CE" w:rsidRPr="00872374" w:rsidRDefault="00642B86" w:rsidP="007902CE">
      <w:pPr>
        <w:ind w:firstLine="720"/>
        <w:rPr>
          <w:rFonts w:ascii="Times New Roman" w:hAnsi="Times New Roman" w:cs="Times New Roman"/>
        </w:rPr>
      </w:pPr>
      <w:r w:rsidRPr="00872374">
        <w:rPr>
          <w:rFonts w:ascii="Times New Roman" w:hAnsi="Times New Roman" w:cs="Times New Roman"/>
        </w:rPr>
        <w:t xml:space="preserve"> For example, </w:t>
      </w:r>
      <w:r w:rsidR="007902CE" w:rsidRPr="00872374">
        <w:rPr>
          <w:rFonts w:ascii="Times New Roman" w:hAnsi="Times New Roman" w:cs="Times New Roman"/>
        </w:rPr>
        <w:t>in the book</w:t>
      </w:r>
      <w:r w:rsidRPr="00872374">
        <w:rPr>
          <w:rFonts w:ascii="Times New Roman" w:hAnsi="Times New Roman" w:cs="Times New Roman"/>
        </w:rPr>
        <w:t xml:space="preserve"> </w:t>
      </w:r>
      <w:r w:rsidRPr="00872374">
        <w:rPr>
          <w:rFonts w:ascii="Times New Roman" w:hAnsi="Times New Roman" w:cs="Times New Roman"/>
          <w:i/>
          <w:iCs/>
        </w:rPr>
        <w:t xml:space="preserve">The Future of the </w:t>
      </w:r>
      <w:r w:rsidR="007902CE" w:rsidRPr="00872374">
        <w:rPr>
          <w:rFonts w:ascii="Times New Roman" w:hAnsi="Times New Roman" w:cs="Times New Roman"/>
          <w:i/>
          <w:iCs/>
        </w:rPr>
        <w:t>Mind</w:t>
      </w:r>
      <w:r w:rsidR="007902CE" w:rsidRPr="00872374">
        <w:rPr>
          <w:rFonts w:ascii="Times New Roman" w:hAnsi="Times New Roman" w:cs="Times New Roman"/>
        </w:rPr>
        <w:t xml:space="preserve">, by Michio Kaku outlines how electrocorticography allows a unconscious or locked-in patients to communicate by placing electrodes directly on the exposed brain surface to map neural signatures.  By correlating brain activity with specific symbols during calibration process, computers can decode a patients focused thoughts with near-perfect accuracy. He discusses the use of this technology for communication in Chapter 3 under “Reading the Mind” and “Typing with the mind”. He clarifies that these experiments, including the “mind typewriter” developed by Dr. Jerry Shih, were conducted on conscious epileptic patients rather than completely unconscious individuals.  </w:t>
      </w:r>
    </w:p>
    <w:p w14:paraId="1818588C" w14:textId="2B6D8B36" w:rsidR="00B227F3" w:rsidRPr="00872374" w:rsidRDefault="00B227F3" w:rsidP="007902CE">
      <w:pPr>
        <w:ind w:firstLine="720"/>
        <w:rPr>
          <w:rFonts w:ascii="Times New Roman" w:hAnsi="Times New Roman" w:cs="Times New Roman"/>
        </w:rPr>
      </w:pPr>
      <w:r w:rsidRPr="00872374">
        <w:rPr>
          <w:rFonts w:ascii="Times New Roman" w:hAnsi="Times New Roman" w:cs="Times New Roman"/>
          <w:b/>
          <w:bCs/>
          <w:i/>
          <w:iCs/>
        </w:rPr>
        <w:t>Clinical Data:</w:t>
      </w:r>
    </w:p>
    <w:p w14:paraId="565BEA5D" w14:textId="0FEE2964" w:rsidR="00B227F3" w:rsidRPr="00D31DB9" w:rsidRDefault="00B227F3" w:rsidP="00B227F3">
      <w:pPr>
        <w:ind w:firstLine="720"/>
        <w:rPr>
          <w:rFonts w:ascii="Times New Roman" w:hAnsi="Times New Roman" w:cs="Times New Roman"/>
          <w:b/>
          <w:bCs/>
        </w:rPr>
      </w:pPr>
      <w:r w:rsidRPr="00D31DB9">
        <w:rPr>
          <w:rFonts w:ascii="Times New Roman" w:hAnsi="Times New Roman" w:cs="Times New Roman"/>
          <w:b/>
          <w:bCs/>
        </w:rPr>
        <w:t>How ECoG Restores Full</w:t>
      </w:r>
      <w:r w:rsidR="00D31DB9" w:rsidRPr="00D31DB9">
        <w:rPr>
          <w:rFonts w:ascii="Times New Roman" w:hAnsi="Times New Roman" w:cs="Times New Roman"/>
          <w:b/>
          <w:bCs/>
        </w:rPr>
        <w:t xml:space="preserve"> </w:t>
      </w:r>
      <w:r w:rsidRPr="00D31DB9">
        <w:rPr>
          <w:rFonts w:ascii="Times New Roman" w:hAnsi="Times New Roman" w:cs="Times New Roman"/>
          <w:b/>
          <w:bCs/>
        </w:rPr>
        <w:t>Communication:</w:t>
      </w:r>
    </w:p>
    <w:p w14:paraId="1B01E3FF" w14:textId="512D9190" w:rsidR="00B227F3" w:rsidRPr="00872374" w:rsidRDefault="00B227F3" w:rsidP="00B227F3">
      <w:pPr>
        <w:ind w:firstLine="720"/>
        <w:rPr>
          <w:rFonts w:ascii="Times New Roman" w:hAnsi="Times New Roman" w:cs="Times New Roman"/>
        </w:rPr>
      </w:pPr>
      <w:r w:rsidRPr="00872374">
        <w:rPr>
          <w:rFonts w:ascii="Times New Roman" w:hAnsi="Times New Roman" w:cs="Times New Roman"/>
        </w:rPr>
        <w:t>Direct Speech Synthesis: Advanced systems bypass the physical voice box entirely. Deep neural networks map ECoG data onto acoustic spectrograms, using Al voice synthesizers to reconstruct a user's actual spoken voice with natural inflection, tone, and near-zero delay.</w:t>
      </w:r>
    </w:p>
    <w:p w14:paraId="26EE0052" w14:textId="09D34D3B" w:rsidR="00B227F3" w:rsidRPr="00872374" w:rsidRDefault="00B227F3" w:rsidP="00B227F3">
      <w:pPr>
        <w:ind w:firstLine="720"/>
        <w:rPr>
          <w:rFonts w:ascii="Times New Roman" w:hAnsi="Times New Roman" w:cs="Times New Roman"/>
        </w:rPr>
      </w:pPr>
      <w:r w:rsidRPr="00872374">
        <w:rPr>
          <w:rFonts w:ascii="Times New Roman" w:hAnsi="Times New Roman" w:cs="Times New Roman"/>
        </w:rPr>
        <w:t xml:space="preserve"> High Vocabulary Accuracy: In clinical trials run by institutions like the UCS Chang Lab, paralyzed participants typing out phrases via ECOG reached 95% to 100% accuracy after machine learning models calibrated to their brain patterns. </w:t>
      </w:r>
    </w:p>
    <w:p w14:paraId="38F08365" w14:textId="7DED910E" w:rsidR="00B227F3" w:rsidRPr="00872374" w:rsidRDefault="00B227F3" w:rsidP="00B227F3">
      <w:pPr>
        <w:ind w:firstLine="720"/>
        <w:rPr>
          <w:rFonts w:ascii="Times New Roman" w:hAnsi="Times New Roman" w:cs="Times New Roman"/>
        </w:rPr>
      </w:pPr>
      <w:r w:rsidRPr="00872374">
        <w:rPr>
          <w:rFonts w:ascii="Times New Roman" w:hAnsi="Times New Roman" w:cs="Times New Roman"/>
        </w:rPr>
        <w:t>Multimodal Avatars: Groundbreaking research funded by the NIH demonstrated that ECoG arrays can decode speech and physical gestures simultaneously. When a user tries to communicate, a digital full-body avatar can talk and realistically wave or give a thumbs-up in real time.</w:t>
      </w:r>
    </w:p>
    <w:p w14:paraId="1D28B088" w14:textId="77777777" w:rsidR="00872374" w:rsidRDefault="00872374" w:rsidP="00B227F3">
      <w:pPr>
        <w:rPr>
          <w:rFonts w:ascii="Times New Roman" w:hAnsi="Times New Roman" w:cs="Times New Roman"/>
          <w:b/>
          <w:bCs/>
        </w:rPr>
      </w:pPr>
    </w:p>
    <w:p w14:paraId="67168568" w14:textId="1656DB53" w:rsidR="00B227F3" w:rsidRPr="00872374" w:rsidRDefault="00B227F3" w:rsidP="00B227F3">
      <w:pPr>
        <w:rPr>
          <w:rFonts w:ascii="Times New Roman" w:hAnsi="Times New Roman" w:cs="Times New Roman"/>
          <w:b/>
          <w:bCs/>
        </w:rPr>
      </w:pPr>
      <w:r w:rsidRPr="00872374">
        <w:rPr>
          <w:rFonts w:ascii="Times New Roman" w:hAnsi="Times New Roman" w:cs="Times New Roman"/>
          <w:b/>
          <w:bCs/>
        </w:rPr>
        <w:t xml:space="preserve">The Next Steps: </w:t>
      </w:r>
    </w:p>
    <w:p w14:paraId="7AFA7B8E" w14:textId="6AEE279F" w:rsidR="00872374" w:rsidRDefault="00872374" w:rsidP="00872374">
      <w:pPr>
        <w:rPr>
          <w:rFonts w:ascii="Times New Roman" w:eastAsia="Times New Roman" w:hAnsi="Times New Roman" w:cs="Times New Roman"/>
          <w:b/>
          <w:bCs/>
          <w:kern w:val="0"/>
          <w14:ligatures w14:val="none"/>
        </w:rPr>
      </w:pPr>
      <w:r w:rsidRPr="00872374">
        <w:rPr>
          <w:rFonts w:ascii="Times New Roman" w:hAnsi="Times New Roman" w:cs="Times New Roman"/>
          <w:b/>
          <w:bCs/>
        </w:rPr>
        <w:tab/>
      </w:r>
      <w:r>
        <w:rPr>
          <w:rFonts w:ascii="Times New Roman" w:hAnsi="Times New Roman" w:cs="Times New Roman"/>
          <w:b/>
          <w:bCs/>
        </w:rPr>
        <w:t>“</w:t>
      </w:r>
      <w:r w:rsidRPr="00872374">
        <w:rPr>
          <w:rFonts w:ascii="Times New Roman" w:eastAsia="Times New Roman" w:hAnsi="Times New Roman" w:cs="Times New Roman"/>
          <w:b/>
          <w:bCs/>
          <w:kern w:val="0"/>
          <w14:ligatures w14:val="none"/>
        </w:rPr>
        <w:t>We already know that this technology involves an invasive process—essentially requiring minor skull surgery to implant the ECoG chip—to make these kinds of clinical results possible for patients. Now, however, there is a commercial shift: the technology is being adapted for integration into everyday life without the need for that invasive procedure</w:t>
      </w:r>
      <w:r>
        <w:rPr>
          <w:rFonts w:ascii="Times New Roman" w:eastAsia="Times New Roman" w:hAnsi="Times New Roman" w:cs="Times New Roman"/>
          <w:b/>
          <w:bCs/>
          <w:kern w:val="0"/>
          <w14:ligatures w14:val="none"/>
        </w:rPr>
        <w:t xml:space="preserve">” </w:t>
      </w:r>
    </w:p>
    <w:p w14:paraId="4DC37176" w14:textId="78A51DC4" w:rsidR="00872374" w:rsidRDefault="00872374" w:rsidP="0087237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While these systems are incredibly successful in clinical trials for patients with severe paralysis or ALS, scientists are currently working on fully implantable, wireless versions.  This will move the technology out of the lab and into everyday life, eliminating the need for data cables to physically exit the skull. </w:t>
      </w:r>
    </w:p>
    <w:p w14:paraId="00DDD818" w14:textId="3EB6963A" w:rsidR="0076547C" w:rsidRDefault="00660608" w:rsidP="00872374">
      <w:pPr>
        <w:ind w:firstLine="720"/>
        <w:rPr>
          <w:rFonts w:ascii="Times New Roman" w:hAnsi="Times New Roman" w:cs="Times New Roman"/>
        </w:rPr>
      </w:pPr>
      <w:r w:rsidRPr="00872374">
        <w:rPr>
          <w:rFonts w:ascii="Times New Roman" w:hAnsi="Times New Roman" w:cs="Times New Roman"/>
        </w:rPr>
        <w:t>A</w:t>
      </w:r>
      <w:r w:rsidR="0076547C" w:rsidRPr="00872374">
        <w:rPr>
          <w:rFonts w:ascii="Times New Roman" w:hAnsi="Times New Roman" w:cs="Times New Roman"/>
        </w:rPr>
        <w:t xml:space="preserve">pple acquired </w:t>
      </w:r>
      <w:r w:rsidR="00872374">
        <w:rPr>
          <w:rFonts w:ascii="Times New Roman" w:hAnsi="Times New Roman" w:cs="Times New Roman"/>
        </w:rPr>
        <w:t>an</w:t>
      </w:r>
      <w:r w:rsidR="0076547C" w:rsidRPr="00872374">
        <w:rPr>
          <w:rFonts w:ascii="Times New Roman" w:hAnsi="Times New Roman" w:cs="Times New Roman"/>
        </w:rPr>
        <w:t xml:space="preserve"> Israeli AI startup</w:t>
      </w:r>
      <w:r w:rsidR="00885151">
        <w:rPr>
          <w:rFonts w:ascii="Times New Roman" w:hAnsi="Times New Roman" w:cs="Times New Roman"/>
        </w:rPr>
        <w:t xml:space="preserve"> named</w:t>
      </w:r>
      <w:r w:rsidR="0076547C" w:rsidRPr="00872374">
        <w:rPr>
          <w:rFonts w:ascii="Times New Roman" w:hAnsi="Times New Roman" w:cs="Times New Roman"/>
        </w:rPr>
        <w:t xml:space="preserve"> Q.ai for </w:t>
      </w:r>
      <w:r w:rsidR="00885151">
        <w:rPr>
          <w:rFonts w:ascii="Times New Roman" w:hAnsi="Times New Roman" w:cs="Times New Roman"/>
        </w:rPr>
        <w:t>about</w:t>
      </w:r>
      <w:r w:rsidR="0076547C" w:rsidRPr="00872374">
        <w:rPr>
          <w:rFonts w:ascii="Times New Roman" w:hAnsi="Times New Roman" w:cs="Times New Roman"/>
        </w:rPr>
        <w:t xml:space="preserve"> $2 billion to integrate its advance silent speech </w:t>
      </w:r>
      <w:r w:rsidRPr="00872374">
        <w:rPr>
          <w:rFonts w:ascii="Times New Roman" w:hAnsi="Times New Roman" w:cs="Times New Roman"/>
        </w:rPr>
        <w:t>a</w:t>
      </w:r>
      <w:r w:rsidR="00D31DB9">
        <w:rPr>
          <w:rFonts w:ascii="Times New Roman" w:hAnsi="Times New Roman" w:cs="Times New Roman"/>
        </w:rPr>
        <w:t>n</w:t>
      </w:r>
      <w:r w:rsidRPr="00872374">
        <w:rPr>
          <w:rFonts w:ascii="Times New Roman" w:hAnsi="Times New Roman" w:cs="Times New Roman"/>
        </w:rPr>
        <w:t xml:space="preserve">d facial-tracking technology into future hardware like the I phone and </w:t>
      </w:r>
      <w:proofErr w:type="spellStart"/>
      <w:r w:rsidRPr="00872374">
        <w:rPr>
          <w:rFonts w:ascii="Times New Roman" w:hAnsi="Times New Roman" w:cs="Times New Roman"/>
        </w:rPr>
        <w:t>Airpods</w:t>
      </w:r>
      <w:proofErr w:type="spellEnd"/>
      <w:r w:rsidRPr="00872374">
        <w:rPr>
          <w:rFonts w:ascii="Times New Roman" w:hAnsi="Times New Roman" w:cs="Times New Roman"/>
        </w:rPr>
        <w:t xml:space="preserve">. </w:t>
      </w:r>
      <w:r w:rsidR="00885151">
        <w:rPr>
          <w:rFonts w:ascii="Times New Roman" w:hAnsi="Times New Roman" w:cs="Times New Roman"/>
        </w:rPr>
        <w:t xml:space="preserve">They are strictly developing technology that can read silent speech through facial micro-movements.  </w:t>
      </w:r>
    </w:p>
    <w:p w14:paraId="28A9D54A" w14:textId="5BFA7064" w:rsidR="00885151" w:rsidRPr="00C35CFE" w:rsidRDefault="00885151" w:rsidP="00885151">
      <w:pPr>
        <w:ind w:firstLine="720"/>
        <w:rPr>
          <w:rFonts w:ascii="Times New Roman" w:hAnsi="Times New Roman" w:cs="Times New Roman"/>
          <w:b/>
          <w:bCs/>
        </w:rPr>
      </w:pPr>
      <w:r w:rsidRPr="00C35CFE">
        <w:rPr>
          <w:rFonts w:ascii="Times New Roman" w:hAnsi="Times New Roman" w:cs="Times New Roman"/>
          <w:b/>
          <w:bCs/>
        </w:rPr>
        <w:t>How it works:</w:t>
      </w:r>
    </w:p>
    <w:p w14:paraId="602F0FF8" w14:textId="1C737F21" w:rsidR="00885151" w:rsidRDefault="00885151" w:rsidP="00885151">
      <w:pPr>
        <w:rPr>
          <w:rFonts w:ascii="Times New Roman" w:hAnsi="Times New Roman" w:cs="Times New Roman"/>
        </w:rPr>
      </w:pPr>
      <w:r>
        <w:rPr>
          <w:rFonts w:ascii="Times New Roman" w:hAnsi="Times New Roman" w:cs="Times New Roman"/>
        </w:rPr>
        <w:t xml:space="preserve">Facial Cues: Tiny movements in your skin and face show what words you are trying to say. </w:t>
      </w:r>
    </w:p>
    <w:p w14:paraId="6D519990" w14:textId="6D5E2FCC" w:rsidR="00885151" w:rsidRPr="00C35CFE" w:rsidRDefault="00885151" w:rsidP="00885151">
      <w:pPr>
        <w:rPr>
          <w:rFonts w:ascii="Times New Roman" w:hAnsi="Times New Roman" w:cs="Times New Roman"/>
          <w:b/>
          <w:bCs/>
        </w:rPr>
      </w:pPr>
      <w:r>
        <w:rPr>
          <w:rFonts w:ascii="Times New Roman" w:hAnsi="Times New Roman" w:cs="Times New Roman"/>
        </w:rPr>
        <w:tab/>
      </w:r>
      <w:r w:rsidRPr="00C35CFE">
        <w:rPr>
          <w:rFonts w:ascii="Times New Roman" w:hAnsi="Times New Roman" w:cs="Times New Roman"/>
          <w:b/>
          <w:bCs/>
        </w:rPr>
        <w:t xml:space="preserve">No Sound Needed: </w:t>
      </w:r>
    </w:p>
    <w:p w14:paraId="44EF32A5" w14:textId="0F3996A2" w:rsidR="00885151" w:rsidRDefault="00885151" w:rsidP="00885151">
      <w:pPr>
        <w:rPr>
          <w:rFonts w:ascii="Times New Roman" w:hAnsi="Times New Roman" w:cs="Times New Roman"/>
        </w:rPr>
      </w:pPr>
      <w:r>
        <w:rPr>
          <w:rFonts w:ascii="Times New Roman" w:hAnsi="Times New Roman" w:cs="Times New Roman"/>
        </w:rPr>
        <w:t xml:space="preserve">You do not need to make a sound or speak out load. </w:t>
      </w:r>
    </w:p>
    <w:p w14:paraId="595380C3" w14:textId="62F690AA" w:rsidR="00885151" w:rsidRPr="00C35CFE" w:rsidRDefault="00885151" w:rsidP="00885151">
      <w:pPr>
        <w:rPr>
          <w:rFonts w:ascii="Times New Roman" w:hAnsi="Times New Roman" w:cs="Times New Roman"/>
          <w:b/>
          <w:bCs/>
        </w:rPr>
      </w:pPr>
      <w:r>
        <w:rPr>
          <w:rFonts w:ascii="Times New Roman" w:hAnsi="Times New Roman" w:cs="Times New Roman"/>
        </w:rPr>
        <w:tab/>
      </w:r>
      <w:r w:rsidRPr="00C35CFE">
        <w:rPr>
          <w:rFonts w:ascii="Times New Roman" w:hAnsi="Times New Roman" w:cs="Times New Roman"/>
          <w:b/>
          <w:bCs/>
        </w:rPr>
        <w:t xml:space="preserve">Sensors: </w:t>
      </w:r>
    </w:p>
    <w:p w14:paraId="55CA24EC" w14:textId="521D8952" w:rsidR="00885151" w:rsidRDefault="00885151" w:rsidP="00885151">
      <w:pPr>
        <w:rPr>
          <w:rFonts w:ascii="Times New Roman" w:hAnsi="Times New Roman" w:cs="Times New Roman"/>
        </w:rPr>
      </w:pPr>
      <w:r>
        <w:rPr>
          <w:rFonts w:ascii="Times New Roman" w:hAnsi="Times New Roman" w:cs="Times New Roman"/>
        </w:rPr>
        <w:t xml:space="preserve">Future devices like AirPods or smart glasses use optical sensors to catch these tiny movements. </w:t>
      </w:r>
    </w:p>
    <w:p w14:paraId="5C419C8D" w14:textId="5345F6F0" w:rsidR="00885151" w:rsidRPr="004A41B1" w:rsidRDefault="00885151" w:rsidP="00885151">
      <w:pPr>
        <w:rPr>
          <w:rFonts w:ascii="Times New Roman" w:hAnsi="Times New Roman" w:cs="Times New Roman"/>
          <w:b/>
          <w:bCs/>
        </w:rPr>
      </w:pPr>
      <w:r w:rsidRPr="004A41B1">
        <w:rPr>
          <w:rFonts w:ascii="Times New Roman" w:hAnsi="Times New Roman" w:cs="Times New Roman"/>
          <w:b/>
          <w:bCs/>
        </w:rPr>
        <w:t>The relation</w:t>
      </w:r>
      <w:r w:rsidR="00C35CFE" w:rsidRPr="004A41B1">
        <w:rPr>
          <w:rFonts w:ascii="Times New Roman" w:hAnsi="Times New Roman" w:cs="Times New Roman"/>
          <w:b/>
          <w:bCs/>
        </w:rPr>
        <w:t>/</w:t>
      </w:r>
      <w:r w:rsidR="00D31DB9" w:rsidRPr="004A41B1">
        <w:rPr>
          <w:rFonts w:ascii="Times New Roman" w:hAnsi="Times New Roman" w:cs="Times New Roman"/>
          <w:b/>
          <w:bCs/>
        </w:rPr>
        <w:t>connection</w:t>
      </w:r>
      <w:r w:rsidRPr="004A41B1">
        <w:rPr>
          <w:rFonts w:ascii="Times New Roman" w:hAnsi="Times New Roman" w:cs="Times New Roman"/>
          <w:b/>
          <w:bCs/>
        </w:rPr>
        <w:t xml:space="preserve"> of </w:t>
      </w:r>
      <w:proofErr w:type="spellStart"/>
      <w:r w:rsidRPr="004A41B1">
        <w:rPr>
          <w:rFonts w:ascii="Times New Roman" w:hAnsi="Times New Roman" w:cs="Times New Roman"/>
          <w:b/>
          <w:bCs/>
        </w:rPr>
        <w:t>ECog</w:t>
      </w:r>
      <w:proofErr w:type="spellEnd"/>
      <w:r w:rsidRPr="004A41B1">
        <w:rPr>
          <w:rFonts w:ascii="Times New Roman" w:hAnsi="Times New Roman" w:cs="Times New Roman"/>
          <w:b/>
          <w:bCs/>
        </w:rPr>
        <w:t xml:space="preserve"> and the Q.ai: </w:t>
      </w:r>
    </w:p>
    <w:p w14:paraId="09F5B78A" w14:textId="73DE258F" w:rsidR="0076547C" w:rsidRPr="004A41B1" w:rsidRDefault="0076547C">
      <w:pPr>
        <w:rPr>
          <w:rFonts w:ascii="Times New Roman" w:hAnsi="Times New Roman" w:cs="Times New Roman"/>
        </w:rPr>
      </w:pPr>
      <w:r w:rsidRPr="004A41B1">
        <w:rPr>
          <w:rFonts w:ascii="Times New Roman" w:hAnsi="Times New Roman" w:cs="Times New Roman"/>
          <w:b/>
          <w:bCs/>
        </w:rPr>
        <w:t xml:space="preserve"> </w:t>
      </w:r>
      <w:r w:rsidR="00885151" w:rsidRPr="004A41B1">
        <w:rPr>
          <w:rFonts w:ascii="Times New Roman" w:hAnsi="Times New Roman" w:cs="Times New Roman"/>
          <w:b/>
          <w:bCs/>
        </w:rPr>
        <w:tab/>
      </w:r>
      <w:r w:rsidR="00885151" w:rsidRPr="004A41B1">
        <w:rPr>
          <w:rFonts w:ascii="Times New Roman" w:hAnsi="Times New Roman" w:cs="Times New Roman"/>
        </w:rPr>
        <w:t>The final goal commercial, non-invasive “mind reading”</w:t>
      </w:r>
    </w:p>
    <w:p w14:paraId="254C1375" w14:textId="68EF3823" w:rsidR="00885151" w:rsidRPr="004A41B1" w:rsidRDefault="00885151">
      <w:pPr>
        <w:rPr>
          <w:rFonts w:ascii="Times New Roman" w:hAnsi="Times New Roman" w:cs="Times New Roman"/>
        </w:rPr>
      </w:pPr>
      <w:r w:rsidRPr="004A41B1">
        <w:rPr>
          <w:rFonts w:ascii="Times New Roman" w:hAnsi="Times New Roman" w:cs="Times New Roman"/>
        </w:rPr>
        <w:t xml:space="preserve">While the </w:t>
      </w:r>
      <w:proofErr w:type="spellStart"/>
      <w:r w:rsidRPr="004A41B1">
        <w:rPr>
          <w:rFonts w:ascii="Times New Roman" w:hAnsi="Times New Roman" w:cs="Times New Roman"/>
        </w:rPr>
        <w:t>ECog</w:t>
      </w:r>
      <w:proofErr w:type="spellEnd"/>
      <w:r w:rsidRPr="004A41B1">
        <w:rPr>
          <w:rFonts w:ascii="Times New Roman" w:hAnsi="Times New Roman" w:cs="Times New Roman"/>
        </w:rPr>
        <w:t xml:space="preserve"> intercepts the signal straight from the brain, Apple’s multibillion dollar </w:t>
      </w:r>
      <w:r w:rsidR="00D31DB9" w:rsidRPr="004A41B1">
        <w:rPr>
          <w:rFonts w:ascii="Times New Roman" w:hAnsi="Times New Roman" w:cs="Times New Roman"/>
        </w:rPr>
        <w:t>acquisition</w:t>
      </w:r>
      <w:r w:rsidRPr="004A41B1">
        <w:rPr>
          <w:rFonts w:ascii="Times New Roman" w:hAnsi="Times New Roman" w:cs="Times New Roman"/>
        </w:rPr>
        <w:t xml:space="preserve"> of Q.ai read the </w:t>
      </w:r>
      <w:r w:rsidRPr="004A41B1">
        <w:rPr>
          <w:rFonts w:ascii="Times New Roman" w:hAnsi="Times New Roman" w:cs="Times New Roman"/>
          <w:i/>
          <w:iCs/>
        </w:rPr>
        <w:t>exact</w:t>
      </w:r>
      <w:r w:rsidRPr="004A41B1">
        <w:rPr>
          <w:rFonts w:ascii="Times New Roman" w:hAnsi="Times New Roman" w:cs="Times New Roman"/>
        </w:rPr>
        <w:t xml:space="preserve"> same intent by looking at the outside of your face. </w:t>
      </w:r>
    </w:p>
    <w:p w14:paraId="4897A320" w14:textId="5695BA2B" w:rsidR="00C35CFE" w:rsidRPr="004A41B1" w:rsidRDefault="00C35CFE">
      <w:pPr>
        <w:rPr>
          <w:rFonts w:ascii="Times New Roman" w:hAnsi="Times New Roman" w:cs="Times New Roman"/>
        </w:rPr>
      </w:pPr>
      <w:r w:rsidRPr="004A41B1">
        <w:rPr>
          <w:rFonts w:ascii="Times New Roman" w:hAnsi="Times New Roman" w:cs="Times New Roman"/>
        </w:rPr>
        <w:t xml:space="preserve">Here is how they connect and how Apple is bypassing the skull entirely.  </w:t>
      </w:r>
    </w:p>
    <w:p w14:paraId="1E0C1C89" w14:textId="5B532BDE" w:rsidR="00C35CFE" w:rsidRPr="004A41B1" w:rsidRDefault="00C35CFE">
      <w:pPr>
        <w:rPr>
          <w:rFonts w:ascii="Times New Roman" w:hAnsi="Times New Roman" w:cs="Times New Roman"/>
          <w:b/>
          <w:bCs/>
        </w:rPr>
      </w:pPr>
      <w:r w:rsidRPr="004A41B1">
        <w:rPr>
          <w:rFonts w:ascii="Times New Roman" w:hAnsi="Times New Roman" w:cs="Times New Roman"/>
          <w:b/>
          <w:bCs/>
        </w:rPr>
        <w:t xml:space="preserve">The Biological Mirror: Intention vs. Action </w:t>
      </w:r>
    </w:p>
    <w:p w14:paraId="0828BEFE" w14:textId="736E2D73" w:rsidR="00C35CFE" w:rsidRPr="004A41B1" w:rsidRDefault="00C35CFE">
      <w:pPr>
        <w:rPr>
          <w:rFonts w:ascii="Times New Roman" w:hAnsi="Times New Roman" w:cs="Times New Roman"/>
        </w:rPr>
      </w:pPr>
      <w:r w:rsidRPr="004A41B1">
        <w:rPr>
          <w:rFonts w:ascii="Times New Roman" w:hAnsi="Times New Roman" w:cs="Times New Roman"/>
          <w:b/>
          <w:bCs/>
        </w:rPr>
        <w:tab/>
      </w:r>
      <w:r w:rsidRPr="004A41B1">
        <w:rPr>
          <w:rFonts w:ascii="Times New Roman" w:hAnsi="Times New Roman" w:cs="Times New Roman"/>
        </w:rPr>
        <w:t xml:space="preserve">The Brain Signal: Your cerebral cortex fires motor-speech signals.  This is what an </w:t>
      </w:r>
      <w:proofErr w:type="spellStart"/>
      <w:r w:rsidRPr="004A41B1">
        <w:rPr>
          <w:rFonts w:ascii="Times New Roman" w:hAnsi="Times New Roman" w:cs="Times New Roman"/>
        </w:rPr>
        <w:t>ECog</w:t>
      </w:r>
      <w:proofErr w:type="spellEnd"/>
      <w:r w:rsidRPr="004A41B1">
        <w:rPr>
          <w:rFonts w:ascii="Times New Roman" w:hAnsi="Times New Roman" w:cs="Times New Roman"/>
        </w:rPr>
        <w:t xml:space="preserve"> grid captures inside a lab.</w:t>
      </w:r>
    </w:p>
    <w:p w14:paraId="7C4E62A6" w14:textId="5C0484CD" w:rsidR="00C35CFE" w:rsidRPr="004A41B1" w:rsidRDefault="00C35CFE">
      <w:pPr>
        <w:rPr>
          <w:rFonts w:ascii="Times New Roman" w:hAnsi="Times New Roman" w:cs="Times New Roman"/>
        </w:rPr>
      </w:pPr>
      <w:r w:rsidRPr="004A41B1">
        <w:rPr>
          <w:rFonts w:ascii="Times New Roman" w:hAnsi="Times New Roman" w:cs="Times New Roman"/>
        </w:rPr>
        <w:tab/>
        <w:t xml:space="preserve">The Muscle Signal: Even if you do not open your mouth or make a sound, those neural impulses travel down your cranial nerves and cause micro-movements in your facial muscles, jaw, and throat (a phenomenon called subvocalization) </w:t>
      </w:r>
    </w:p>
    <w:p w14:paraId="128D274D" w14:textId="7F4B703A" w:rsidR="00C35CFE" w:rsidRDefault="00C35CFE" w:rsidP="00C35CFE">
      <w:pPr>
        <w:ind w:firstLine="720"/>
        <w:rPr>
          <w:rFonts w:ascii="Times New Roman" w:hAnsi="Times New Roman" w:cs="Times New Roman"/>
        </w:rPr>
      </w:pPr>
      <w:r w:rsidRPr="004A41B1">
        <w:rPr>
          <w:rFonts w:ascii="Times New Roman" w:hAnsi="Times New Roman" w:cs="Times New Roman"/>
        </w:rPr>
        <w:t xml:space="preserve">Apples Q.ai technology acts as a non-invasive camera bridge.  Instead of cutting open the skull to read the brain’s electricity, it uses the iPhone’s advance optical and infrared sensors (the tech behind Face ID) to analyze these tiny, invisible facial twitches.  Machine learning models then decode those movements back into words.  In other words, by tracking the biological output of your thoughts on your skin, Apple is delivering a consumer-grade “mind reader” without ever needing a neural chip. </w:t>
      </w:r>
    </w:p>
    <w:p w14:paraId="182447D5" w14:textId="77777777" w:rsidR="00726B05" w:rsidRPr="00726B05" w:rsidRDefault="00726B05" w:rsidP="00726B05">
      <w:pPr>
        <w:pStyle w:val="NormalWeb"/>
        <w:shd w:val="clear" w:color="auto" w:fill="FFFFFF"/>
        <w:spacing w:before="0" w:beforeAutospacing="0" w:after="0" w:afterAutospacing="0"/>
        <w:rPr>
          <w:b/>
          <w:bCs/>
          <w:color w:val="242424"/>
        </w:rPr>
      </w:pPr>
      <w:r w:rsidRPr="00726B05">
        <w:rPr>
          <w:b/>
          <w:bCs/>
          <w:color w:val="242424"/>
        </w:rPr>
        <w:t>The Illusion of "Mind Reading"</w:t>
      </w:r>
    </w:p>
    <w:p w14:paraId="42E46FB3" w14:textId="77777777" w:rsidR="00726B05" w:rsidRPr="00726B05" w:rsidRDefault="00726B05" w:rsidP="00726B05">
      <w:pPr>
        <w:pStyle w:val="NormalWeb"/>
        <w:shd w:val="clear" w:color="auto" w:fill="FFFFFF"/>
        <w:spacing w:before="0" w:beforeAutospacing="0" w:after="0" w:afterAutospacing="0"/>
        <w:rPr>
          <w:color w:val="242424"/>
        </w:rPr>
      </w:pPr>
      <w:r w:rsidRPr="00726B05">
        <w:rPr>
          <w:color w:val="242424"/>
        </w:rPr>
        <w:t>Because Q.ai interprets micro-expressions and</w:t>
      </w:r>
    </w:p>
    <w:p w14:paraId="509DFE24" w14:textId="56CAD2F0" w:rsidR="00726B05" w:rsidRPr="00726B05" w:rsidRDefault="00726B05" w:rsidP="00726B05">
      <w:pPr>
        <w:pStyle w:val="NormalWeb"/>
        <w:shd w:val="clear" w:color="auto" w:fill="FFFFFF"/>
        <w:spacing w:before="0" w:beforeAutospacing="0" w:after="0" w:afterAutospacing="0"/>
        <w:rPr>
          <w:color w:val="242424"/>
        </w:rPr>
      </w:pPr>
      <w:r w:rsidRPr="00726B05">
        <w:rPr>
          <w:color w:val="242424"/>
        </w:rPr>
        <w:t>6G dynamically adjusts to your behavior before you explicitly request a change, it can easily feel like the network is predicting your thoughts. The system is simply performing hyper-fast, localized analysis of tangible behavioral data (like touch, eye tracking, and context metrics) not intercepting cognitive neural signals.</w:t>
      </w:r>
    </w:p>
    <w:p w14:paraId="56356C8A" w14:textId="750A4169" w:rsidR="00726B05" w:rsidRPr="004A41B1" w:rsidRDefault="00726B05" w:rsidP="00C35CFE">
      <w:pPr>
        <w:ind w:firstLine="720"/>
        <w:rPr>
          <w:rFonts w:ascii="Times New Roman" w:hAnsi="Times New Roman" w:cs="Times New Roman"/>
        </w:rPr>
      </w:pPr>
    </w:p>
    <w:p w14:paraId="7C1CB505" w14:textId="0F9B552D" w:rsidR="005534EB" w:rsidRPr="004A41B1" w:rsidRDefault="005534EB" w:rsidP="005534EB">
      <w:pPr>
        <w:rPr>
          <w:rFonts w:ascii="Times New Roman" w:hAnsi="Times New Roman" w:cs="Times New Roman"/>
          <w:b/>
          <w:bCs/>
        </w:rPr>
      </w:pPr>
      <w:r w:rsidRPr="004A41B1">
        <w:rPr>
          <w:rFonts w:ascii="Times New Roman" w:hAnsi="Times New Roman" w:cs="Times New Roman"/>
        </w:rPr>
        <w:tab/>
      </w:r>
      <w:r w:rsidRPr="004A41B1">
        <w:rPr>
          <w:rFonts w:ascii="Times New Roman" w:hAnsi="Times New Roman" w:cs="Times New Roman"/>
          <w:b/>
          <w:bCs/>
        </w:rPr>
        <w:t>Key Details</w:t>
      </w:r>
    </w:p>
    <w:p w14:paraId="2DB37A96" w14:textId="0ACE75E1" w:rsidR="005534EB" w:rsidRPr="004A41B1" w:rsidRDefault="005534EB" w:rsidP="005534EB">
      <w:pPr>
        <w:rPr>
          <w:rFonts w:ascii="Times New Roman" w:hAnsi="Times New Roman" w:cs="Times New Roman"/>
        </w:rPr>
      </w:pPr>
      <w:r w:rsidRPr="004A41B1">
        <w:rPr>
          <w:rFonts w:ascii="Times New Roman" w:hAnsi="Times New Roman" w:cs="Times New Roman"/>
          <w:b/>
          <w:bCs/>
        </w:rPr>
        <w:t>The Cost:</w:t>
      </w:r>
      <w:r w:rsidRPr="004A41B1">
        <w:rPr>
          <w:rFonts w:ascii="Times New Roman" w:hAnsi="Times New Roman" w:cs="Times New Roman"/>
        </w:rPr>
        <w:t xml:space="preserve"> The deal is worth $2 billion.  It is Apple’s second largest purchase ever after Beats. </w:t>
      </w:r>
    </w:p>
    <w:p w14:paraId="14F52D22" w14:textId="3A478ED2" w:rsidR="005534EB" w:rsidRPr="004A41B1" w:rsidRDefault="005534EB" w:rsidP="005534EB">
      <w:pPr>
        <w:rPr>
          <w:rFonts w:ascii="Times New Roman" w:hAnsi="Times New Roman" w:cs="Times New Roman"/>
        </w:rPr>
      </w:pPr>
      <w:r w:rsidRPr="004A41B1">
        <w:rPr>
          <w:rFonts w:ascii="Times New Roman" w:hAnsi="Times New Roman" w:cs="Times New Roman"/>
          <w:b/>
          <w:bCs/>
        </w:rPr>
        <w:t>The Team:</w:t>
      </w:r>
      <w:r w:rsidRPr="004A41B1">
        <w:rPr>
          <w:rFonts w:ascii="Times New Roman" w:hAnsi="Times New Roman" w:cs="Times New Roman"/>
        </w:rPr>
        <w:t xml:space="preserve"> Aviad Maizels leads Q.ai.  He also created PrimeSense, the 3D sensing company Apple bought to build Face ID. </w:t>
      </w:r>
    </w:p>
    <w:p w14:paraId="0DA5CB70" w14:textId="2C7A4714" w:rsidR="005534EB" w:rsidRPr="004A41B1" w:rsidRDefault="005534EB" w:rsidP="005534EB">
      <w:pPr>
        <w:rPr>
          <w:rFonts w:ascii="Times New Roman" w:hAnsi="Times New Roman" w:cs="Times New Roman"/>
        </w:rPr>
      </w:pPr>
      <w:r w:rsidRPr="004A41B1">
        <w:rPr>
          <w:rFonts w:ascii="Times New Roman" w:hAnsi="Times New Roman" w:cs="Times New Roman"/>
          <w:b/>
          <w:bCs/>
        </w:rPr>
        <w:t>The Goal:</w:t>
      </w:r>
      <w:r w:rsidRPr="004A41B1">
        <w:rPr>
          <w:rFonts w:ascii="Times New Roman" w:hAnsi="Times New Roman" w:cs="Times New Roman"/>
        </w:rPr>
        <w:t xml:space="preserve"> Users can control Siri or other AI tools quietly in public without speaking.  </w:t>
      </w:r>
    </w:p>
    <w:p w14:paraId="613C4EB4" w14:textId="77777777" w:rsidR="008B1E78" w:rsidRPr="004A41B1" w:rsidRDefault="008B1E78" w:rsidP="005534EB">
      <w:pPr>
        <w:rPr>
          <w:rFonts w:ascii="Times New Roman" w:hAnsi="Times New Roman" w:cs="Times New Roman"/>
        </w:rPr>
      </w:pPr>
    </w:p>
    <w:p w14:paraId="261245BC" w14:textId="46087CE3" w:rsidR="005534EB" w:rsidRPr="004A41B1" w:rsidRDefault="005534EB" w:rsidP="005534EB">
      <w:pPr>
        <w:rPr>
          <w:rFonts w:ascii="Times New Roman" w:hAnsi="Times New Roman" w:cs="Times New Roman"/>
          <w:b/>
          <w:bCs/>
        </w:rPr>
      </w:pPr>
      <w:r w:rsidRPr="004A41B1">
        <w:rPr>
          <w:rFonts w:ascii="Times New Roman" w:hAnsi="Times New Roman" w:cs="Times New Roman"/>
          <w:b/>
          <w:bCs/>
        </w:rPr>
        <w:t xml:space="preserve"> Digitalizing society through the integration of 6G and data centers</w:t>
      </w:r>
      <w:r w:rsidR="004A41B1">
        <w:rPr>
          <w:rFonts w:ascii="Times New Roman" w:hAnsi="Times New Roman" w:cs="Times New Roman"/>
          <w:b/>
          <w:bCs/>
        </w:rPr>
        <w:t xml:space="preserve"> </w:t>
      </w:r>
    </w:p>
    <w:p w14:paraId="67322673" w14:textId="19F7307C" w:rsidR="008B1E78" w:rsidRPr="004A41B1" w:rsidRDefault="008B1E78" w:rsidP="008B1E78">
      <w:pPr>
        <w:rPr>
          <w:rFonts w:ascii="Times New Roman" w:hAnsi="Times New Roman" w:cs="Times New Roman"/>
        </w:rPr>
      </w:pPr>
      <w:r w:rsidRPr="004A41B1">
        <w:rPr>
          <w:rFonts w:ascii="Times New Roman" w:hAnsi="Times New Roman" w:cs="Times New Roman"/>
          <w:b/>
          <w:bCs/>
        </w:rPr>
        <w:tab/>
      </w:r>
      <w:r w:rsidRPr="004A41B1">
        <w:rPr>
          <w:rFonts w:ascii="Times New Roman" w:hAnsi="Times New Roman" w:cs="Times New Roman"/>
        </w:rPr>
        <w:t xml:space="preserve">Digitalizing society through the integration of 6G and data centers represents a fundamental architectural shift toward an "AI-native" cyber-physical world. Rather than just making smartphones faster, the convergence of 6G networks and advanced data center infrastructure bridges the gap between massive computing power and physical reality. </w:t>
      </w:r>
    </w:p>
    <w:p w14:paraId="64698D6A" w14:textId="07DCE2DD" w:rsidR="008B1E78" w:rsidRPr="004A41B1" w:rsidRDefault="008B1E78" w:rsidP="008B1E78">
      <w:pPr>
        <w:rPr>
          <w:rFonts w:ascii="Times New Roman" w:hAnsi="Times New Roman" w:cs="Times New Roman"/>
        </w:rPr>
      </w:pPr>
      <w:r w:rsidRPr="004A41B1">
        <w:rPr>
          <w:rFonts w:ascii="Times New Roman" w:hAnsi="Times New Roman" w:cs="Times New Roman"/>
        </w:rPr>
        <w:t>This infrastructure is engineered to completely transform how cities, industries, and daily human lives operate.</w:t>
      </w:r>
      <w:r w:rsidR="00D31DB9">
        <w:rPr>
          <w:rFonts w:ascii="Times New Roman" w:hAnsi="Times New Roman" w:cs="Times New Roman"/>
        </w:rPr>
        <w:t xml:space="preserve">  And there are no research or poor investigation behind how can this technology radiation, signals and electromagnetism are involved or could damage or alter the health of people. </w:t>
      </w:r>
    </w:p>
    <w:p w14:paraId="4B0C05DA" w14:textId="4B10D09B" w:rsidR="008B1E78" w:rsidRPr="004A41B1" w:rsidRDefault="008B1E78" w:rsidP="004A41B1">
      <w:pPr>
        <w:ind w:firstLine="720"/>
        <w:rPr>
          <w:rFonts w:ascii="Times New Roman" w:hAnsi="Times New Roman" w:cs="Times New Roman"/>
        </w:rPr>
      </w:pPr>
      <w:r w:rsidRPr="004A41B1">
        <w:rPr>
          <w:rFonts w:ascii="Times New Roman" w:hAnsi="Times New Roman" w:cs="Times New Roman"/>
        </w:rPr>
        <w:t xml:space="preserve">First lets talk about how the shift of 4G and actual 5G to 6G works. </w:t>
      </w:r>
    </w:p>
    <w:p w14:paraId="02E755F9" w14:textId="01B4DDFC" w:rsidR="004A41B1" w:rsidRPr="004A41B1" w:rsidRDefault="004A41B1" w:rsidP="004A41B1">
      <w:pPr>
        <w:rPr>
          <w:rFonts w:ascii="Times New Roman" w:hAnsi="Times New Roman" w:cs="Times New Roman"/>
        </w:rPr>
      </w:pPr>
      <w:r w:rsidRPr="004A41B1">
        <w:rPr>
          <w:rFonts w:ascii="Times New Roman" w:hAnsi="Times New Roman" w:cs="Times New Roman"/>
        </w:rPr>
        <w:t xml:space="preserve">“Data Centers and 6G don’t need the Ericsson BBU 6630” </w:t>
      </w:r>
    </w:p>
    <w:p w14:paraId="3F58339B" w14:textId="0F65F950" w:rsidR="004A41B1" w:rsidRPr="004A41B1" w:rsidRDefault="004A41B1" w:rsidP="004A41B1">
      <w:pPr>
        <w:pStyle w:val="NormalWeb"/>
        <w:shd w:val="clear" w:color="auto" w:fill="FFFFFF"/>
        <w:spacing w:before="0" w:beforeAutospacing="0" w:after="0" w:afterAutospacing="0"/>
        <w:ind w:firstLine="720"/>
        <w:rPr>
          <w:color w:val="242424"/>
        </w:rPr>
      </w:pPr>
      <w:r w:rsidRPr="004A41B1">
        <w:rPr>
          <w:color w:val="242424"/>
        </w:rPr>
        <w:t>The Ericsson Baseband 6630 is a hardware baseband unit (BBU) engineered primarily for 4G LTE and early 5G (NSA/SA) networks. It belongs to a legacy architectural generation that relies on dedicated proprietary telecom hardware.</w:t>
      </w:r>
    </w:p>
    <w:p w14:paraId="35C089B1" w14:textId="77777777" w:rsidR="004A41B1" w:rsidRPr="004A41B1" w:rsidRDefault="004A41B1" w:rsidP="004A41B1">
      <w:pPr>
        <w:pStyle w:val="NormalWeb"/>
        <w:shd w:val="clear" w:color="auto" w:fill="FFFFFF"/>
        <w:spacing w:before="0" w:beforeAutospacing="0" w:after="0" w:afterAutospacing="0"/>
        <w:rPr>
          <w:color w:val="242424"/>
        </w:rPr>
      </w:pPr>
      <w:r w:rsidRPr="004A41B1">
        <w:rPr>
          <w:color w:val="242424"/>
        </w:rPr>
        <w:t>The decoupling of 6G and modern data centers from this hardware is driven by key structural changes:</w:t>
      </w:r>
    </w:p>
    <w:p w14:paraId="6CAB00C9" w14:textId="77777777" w:rsidR="004A41B1" w:rsidRPr="004A41B1" w:rsidRDefault="004A41B1" w:rsidP="004A41B1">
      <w:pPr>
        <w:pStyle w:val="NormalWeb"/>
        <w:shd w:val="clear" w:color="auto" w:fill="FFFFFF"/>
        <w:spacing w:before="0" w:beforeAutospacing="0" w:after="0" w:afterAutospacing="0"/>
        <w:rPr>
          <w:color w:val="242424"/>
        </w:rPr>
      </w:pPr>
    </w:p>
    <w:p w14:paraId="366F109C" w14:textId="16F6FB74" w:rsidR="004A41B1" w:rsidRDefault="004A41B1" w:rsidP="004A41B1">
      <w:pPr>
        <w:pStyle w:val="NormalWeb"/>
        <w:shd w:val="clear" w:color="auto" w:fill="FFFFFF"/>
        <w:spacing w:before="0" w:beforeAutospacing="0" w:after="0" w:afterAutospacing="0"/>
        <w:rPr>
          <w:b/>
          <w:bCs/>
          <w:color w:val="242424"/>
        </w:rPr>
      </w:pPr>
      <w:r w:rsidRPr="004A41B1">
        <w:rPr>
          <w:color w:val="242424"/>
        </w:rPr>
        <w:t xml:space="preserve"> </w:t>
      </w:r>
      <w:r w:rsidRPr="004A41B1">
        <w:rPr>
          <w:b/>
          <w:bCs/>
          <w:color w:val="242424"/>
        </w:rPr>
        <w:t>The Shift to Cloud RAN and vBBU</w:t>
      </w:r>
    </w:p>
    <w:p w14:paraId="52E358EE" w14:textId="2CC95BEE" w:rsidR="004A41B1" w:rsidRPr="004A41B1" w:rsidRDefault="004A41B1" w:rsidP="004A41B1">
      <w:pPr>
        <w:pStyle w:val="NormalWeb"/>
        <w:shd w:val="clear" w:color="auto" w:fill="FFFFFF"/>
        <w:spacing w:before="0" w:beforeAutospacing="0" w:after="0" w:afterAutospacing="0"/>
        <w:rPr>
          <w:color w:val="242424"/>
        </w:rPr>
      </w:pPr>
      <w:r>
        <w:rPr>
          <w:b/>
          <w:bCs/>
          <w:color w:val="242424"/>
        </w:rPr>
        <w:tab/>
      </w:r>
      <w:r>
        <w:rPr>
          <w:color w:val="242424"/>
        </w:rPr>
        <w:t xml:space="preserve">  This equipments </w:t>
      </w:r>
      <w:r w:rsidR="00C54055">
        <w:rPr>
          <w:color w:val="242424"/>
        </w:rPr>
        <w:t xml:space="preserve">the BBU (Baseband Unit) is fundamentally the “brain” or CPU of cell tower site. And this way they provide internet in specific areas when you load a website on your phone your request travels as radio waves to the tower’s antennas. The antennas pass that signal to a </w:t>
      </w:r>
      <w:r w:rsidR="00C54055" w:rsidRPr="00C54055">
        <w:rPr>
          <w:i/>
          <w:iCs/>
          <w:color w:val="242424"/>
        </w:rPr>
        <w:t>remote radio unit</w:t>
      </w:r>
      <w:r w:rsidR="00C54055">
        <w:rPr>
          <w:i/>
          <w:iCs/>
          <w:color w:val="242424"/>
        </w:rPr>
        <w:t xml:space="preserve"> (RRU)</w:t>
      </w:r>
      <w:r w:rsidR="00C54055">
        <w:rPr>
          <w:color w:val="242424"/>
        </w:rPr>
        <w:t>. Then the RRU converts the analog radio waves into digital data and passes it down via fiber optic cables to the BBU 6630.  That’s the way the</w:t>
      </w:r>
      <w:r w:rsidR="006A72DB">
        <w:rPr>
          <w:color w:val="242424"/>
        </w:rPr>
        <w:t>y</w:t>
      </w:r>
      <w:r w:rsidR="00C54055">
        <w:rPr>
          <w:color w:val="242424"/>
        </w:rPr>
        <w:t xml:space="preserve"> route the internet and translates the telecom (LTE, 5G,) and sends it via fiber backhaul networks out to the global internet. </w:t>
      </w:r>
    </w:p>
    <w:p w14:paraId="76D78BBB" w14:textId="49F73C19" w:rsidR="004A41B1" w:rsidRPr="004A41B1" w:rsidRDefault="006A72DB" w:rsidP="004A41B1">
      <w:pPr>
        <w:pStyle w:val="NormalWeb"/>
        <w:shd w:val="clear" w:color="auto" w:fill="FFFFFF"/>
        <w:spacing w:before="0" w:beforeAutospacing="0" w:after="0" w:afterAutospacing="0"/>
        <w:rPr>
          <w:color w:val="242424"/>
        </w:rPr>
      </w:pPr>
      <w:r w:rsidRPr="004A41B1">
        <w:rPr>
          <w:color w:val="242424"/>
        </w:rPr>
        <w:t>Modern data centers do not use specialized, physical telecom boards like the BBU 6630</w:t>
      </w:r>
      <w:r>
        <w:rPr>
          <w:color w:val="242424"/>
        </w:rPr>
        <w:t xml:space="preserve">. </w:t>
      </w:r>
      <w:r w:rsidR="004A41B1" w:rsidRPr="004A41B1">
        <w:rPr>
          <w:color w:val="242424"/>
        </w:rPr>
        <w:t>Instead, they rely on Virtual Baseband Units (vBBUs) and Cloud RAN (Radio Access Network) architectures. Network functions are cloudified, allowing standard Commercial Off-The-Shelf (COTS) servers (powered by standard x86 or ARM data center processors) to handle baseband processing entirely through software.</w:t>
      </w:r>
    </w:p>
    <w:p w14:paraId="647CE2DC" w14:textId="77777777" w:rsidR="006A72DB" w:rsidRDefault="006A72DB" w:rsidP="004A41B1">
      <w:pPr>
        <w:pStyle w:val="NormalWeb"/>
        <w:shd w:val="clear" w:color="auto" w:fill="FFFFFF"/>
        <w:spacing w:before="0" w:beforeAutospacing="0" w:after="0" w:afterAutospacing="0"/>
        <w:rPr>
          <w:color w:val="242424"/>
        </w:rPr>
      </w:pPr>
    </w:p>
    <w:p w14:paraId="46188D01" w14:textId="445AA51B" w:rsidR="004A41B1" w:rsidRPr="006A72DB" w:rsidRDefault="004A41B1" w:rsidP="004A41B1">
      <w:pPr>
        <w:pStyle w:val="NormalWeb"/>
        <w:shd w:val="clear" w:color="auto" w:fill="FFFFFF"/>
        <w:spacing w:before="0" w:beforeAutospacing="0" w:after="0" w:afterAutospacing="0"/>
        <w:rPr>
          <w:b/>
          <w:bCs/>
          <w:color w:val="242424"/>
        </w:rPr>
      </w:pPr>
      <w:r w:rsidRPr="006A72DB">
        <w:rPr>
          <w:b/>
          <w:bCs/>
          <w:color w:val="242424"/>
        </w:rPr>
        <w:t>6G Architecture is "Al-Native" and Virtualized</w:t>
      </w:r>
    </w:p>
    <w:p w14:paraId="01010F64" w14:textId="77777777" w:rsidR="006A72DB" w:rsidRDefault="006A72DB" w:rsidP="004A41B1">
      <w:pPr>
        <w:pStyle w:val="NormalWeb"/>
        <w:shd w:val="clear" w:color="auto" w:fill="FFFFFF"/>
        <w:spacing w:before="0" w:beforeAutospacing="0" w:after="0" w:afterAutospacing="0"/>
        <w:rPr>
          <w:color w:val="242424"/>
        </w:rPr>
      </w:pPr>
    </w:p>
    <w:p w14:paraId="36E633CF" w14:textId="2617FAE6" w:rsidR="004A41B1" w:rsidRPr="004A41B1" w:rsidRDefault="004A41B1" w:rsidP="006A72DB">
      <w:pPr>
        <w:pStyle w:val="NormalWeb"/>
        <w:shd w:val="clear" w:color="auto" w:fill="FFFFFF"/>
        <w:spacing w:before="0" w:beforeAutospacing="0" w:after="0" w:afterAutospacing="0"/>
        <w:ind w:firstLine="720"/>
        <w:rPr>
          <w:color w:val="242424"/>
        </w:rPr>
      </w:pPr>
      <w:r w:rsidRPr="004A41B1">
        <w:rPr>
          <w:color w:val="242424"/>
        </w:rPr>
        <w:t>By the time commercial 6G rolls out (expected around 2030), mobile network architecture will be completely virtualized and Al-native.</w:t>
      </w:r>
    </w:p>
    <w:p w14:paraId="3F4139FE" w14:textId="77777777" w:rsidR="006A72DB" w:rsidRDefault="006A72DB" w:rsidP="004A41B1">
      <w:pPr>
        <w:pStyle w:val="NormalWeb"/>
        <w:shd w:val="clear" w:color="auto" w:fill="FFFFFF"/>
        <w:spacing w:before="0" w:beforeAutospacing="0" w:after="0" w:afterAutospacing="0"/>
        <w:rPr>
          <w:color w:val="242424"/>
        </w:rPr>
      </w:pPr>
    </w:p>
    <w:p w14:paraId="385E5AE0" w14:textId="7A5F90C1" w:rsidR="004A41B1" w:rsidRPr="004A41B1" w:rsidRDefault="004A41B1" w:rsidP="004A41B1">
      <w:pPr>
        <w:pStyle w:val="NormalWeb"/>
        <w:shd w:val="clear" w:color="auto" w:fill="FFFFFF"/>
        <w:spacing w:before="0" w:beforeAutospacing="0" w:after="0" w:afterAutospacing="0"/>
        <w:rPr>
          <w:color w:val="242424"/>
        </w:rPr>
      </w:pPr>
      <w:r w:rsidRPr="004A41B1">
        <w:rPr>
          <w:color w:val="242424"/>
        </w:rPr>
        <w:t>Hardware Limitations: The physical ASICs inside the BBU 6630 are mathematically incapable of handling the terabit-per-second processing speeds, sub-millisecond latencies, and Terahertz (THz) spectrum demands of 6G.</w:t>
      </w:r>
    </w:p>
    <w:p w14:paraId="366D8B4F" w14:textId="16D11294" w:rsidR="004A41B1" w:rsidRDefault="004A41B1" w:rsidP="004A41B1">
      <w:pPr>
        <w:pStyle w:val="NormalWeb"/>
        <w:shd w:val="clear" w:color="auto" w:fill="FFFFFF"/>
        <w:spacing w:before="0" w:beforeAutospacing="0" w:after="0" w:afterAutospacing="0"/>
        <w:rPr>
          <w:b/>
          <w:bCs/>
          <w:color w:val="242424"/>
        </w:rPr>
      </w:pPr>
    </w:p>
    <w:p w14:paraId="125F22DD" w14:textId="77777777" w:rsidR="006A72DB" w:rsidRPr="006A72DB" w:rsidRDefault="006A72DB" w:rsidP="006A72DB">
      <w:pPr>
        <w:pStyle w:val="NormalWeb"/>
        <w:shd w:val="clear" w:color="auto" w:fill="FFFFFF"/>
        <w:spacing w:before="0" w:beforeAutospacing="0" w:after="0" w:afterAutospacing="0"/>
        <w:rPr>
          <w:color w:val="242424"/>
        </w:rPr>
      </w:pPr>
      <w:r w:rsidRPr="006A72DB">
        <w:rPr>
          <w:b/>
          <w:bCs/>
          <w:color w:val="242424"/>
        </w:rPr>
        <w:t>AI-RAN:</w:t>
      </w:r>
      <w:r w:rsidRPr="006A72DB">
        <w:rPr>
          <w:color w:val="242424"/>
        </w:rPr>
        <w:t xml:space="preserve"> 6G infrastructure relies heavily on</w:t>
      </w:r>
    </w:p>
    <w:p w14:paraId="66C943F6" w14:textId="77777777" w:rsidR="006A72DB" w:rsidRPr="006A72DB" w:rsidRDefault="006A72DB" w:rsidP="006A72DB">
      <w:pPr>
        <w:pStyle w:val="NormalWeb"/>
        <w:shd w:val="clear" w:color="auto" w:fill="FFFFFF"/>
        <w:spacing w:before="0" w:beforeAutospacing="0" w:after="0" w:afterAutospacing="0"/>
        <w:rPr>
          <w:color w:val="242424"/>
        </w:rPr>
      </w:pPr>
      <w:r w:rsidRPr="006A72DB">
        <w:rPr>
          <w:color w:val="242424"/>
        </w:rPr>
        <w:t xml:space="preserve">AI-RAN. Instead of </w:t>
      </w:r>
      <w:r w:rsidRPr="006A72DB">
        <w:rPr>
          <w:i/>
          <w:iCs/>
          <w:color w:val="242424"/>
        </w:rPr>
        <w:t>old BBU units</w:t>
      </w:r>
      <w:r w:rsidRPr="006A72DB">
        <w:rPr>
          <w:color w:val="242424"/>
        </w:rPr>
        <w:t>, base stations are transforming into "mini data centers" equipped with modern Al accelerators (GPUs/NPUs) to dynamically compute network workloads.</w:t>
      </w:r>
    </w:p>
    <w:p w14:paraId="59F738B7" w14:textId="77777777" w:rsidR="006A72DB" w:rsidRDefault="006A72DB" w:rsidP="006A72DB">
      <w:pPr>
        <w:pStyle w:val="NormalWeb"/>
        <w:shd w:val="clear" w:color="auto" w:fill="FFFFFF"/>
        <w:spacing w:before="0" w:beforeAutospacing="0" w:after="0" w:afterAutospacing="0"/>
        <w:rPr>
          <w:color w:val="242424"/>
        </w:rPr>
      </w:pPr>
    </w:p>
    <w:p w14:paraId="276B7AAA" w14:textId="55D7FC4F" w:rsidR="006A72DB" w:rsidRPr="006A72DB" w:rsidRDefault="006A72DB" w:rsidP="006A72DB">
      <w:pPr>
        <w:pStyle w:val="NormalWeb"/>
        <w:shd w:val="clear" w:color="auto" w:fill="FFFFFF"/>
        <w:spacing w:before="0" w:beforeAutospacing="0" w:after="0" w:afterAutospacing="0"/>
        <w:rPr>
          <w:b/>
          <w:bCs/>
          <w:color w:val="242424"/>
        </w:rPr>
      </w:pPr>
      <w:r w:rsidRPr="006A72DB">
        <w:rPr>
          <w:b/>
          <w:bCs/>
          <w:color w:val="242424"/>
        </w:rPr>
        <w:t>Open RAN (O-RAN) Protocols</w:t>
      </w:r>
    </w:p>
    <w:p w14:paraId="4C222AFD" w14:textId="77777777" w:rsidR="006A72DB" w:rsidRDefault="006A72DB" w:rsidP="006A72DB">
      <w:pPr>
        <w:pStyle w:val="NormalWeb"/>
        <w:shd w:val="clear" w:color="auto" w:fill="FFFFFF"/>
        <w:spacing w:before="0" w:beforeAutospacing="0" w:after="0" w:afterAutospacing="0"/>
        <w:rPr>
          <w:color w:val="242424"/>
        </w:rPr>
      </w:pPr>
    </w:p>
    <w:p w14:paraId="614D9FE7" w14:textId="2F117780" w:rsidR="006A72DB" w:rsidRPr="006A72DB" w:rsidRDefault="006A72DB" w:rsidP="006A72DB">
      <w:pPr>
        <w:pStyle w:val="NormalWeb"/>
        <w:shd w:val="clear" w:color="auto" w:fill="FFFFFF"/>
        <w:spacing w:before="0" w:beforeAutospacing="0" w:after="0" w:afterAutospacing="0"/>
        <w:ind w:firstLine="720"/>
        <w:rPr>
          <w:color w:val="242424"/>
        </w:rPr>
      </w:pPr>
      <w:r w:rsidRPr="006A72DB">
        <w:rPr>
          <w:color w:val="242424"/>
        </w:rPr>
        <w:t>The BBU 6630 relies largely on traditional, closed CPRI (Common Public Radio Interface) ports to connect to radios. 6G is moving strictly toward Open RAN standards using eCPRI and open interfaces. This breaks vendor lock-in, allowing operators to run network software natively on cloud data center hardware rather than buying proprietary Ericsson hardware.</w:t>
      </w:r>
    </w:p>
    <w:p w14:paraId="54C5775E" w14:textId="77777777" w:rsidR="006A72DB" w:rsidRDefault="006A72DB" w:rsidP="004A41B1">
      <w:pPr>
        <w:pStyle w:val="NormalWeb"/>
        <w:shd w:val="clear" w:color="auto" w:fill="FFFFFF"/>
        <w:spacing w:before="0" w:beforeAutospacing="0" w:after="0" w:afterAutospacing="0"/>
        <w:rPr>
          <w:b/>
          <w:bCs/>
          <w:color w:val="242424"/>
        </w:rPr>
      </w:pPr>
    </w:p>
    <w:p w14:paraId="60EEB078" w14:textId="70C2F494" w:rsidR="00571B18" w:rsidRPr="00571B18" w:rsidRDefault="00571B18" w:rsidP="00571B18">
      <w:pPr>
        <w:pStyle w:val="NormalWeb"/>
        <w:shd w:val="clear" w:color="auto" w:fill="FFFFFF"/>
        <w:spacing w:after="0"/>
        <w:rPr>
          <w:b/>
          <w:bCs/>
          <w:color w:val="242424"/>
        </w:rPr>
      </w:pPr>
      <w:r>
        <w:rPr>
          <w:b/>
          <w:bCs/>
          <w:color w:val="242424"/>
        </w:rPr>
        <w:t xml:space="preserve">So in other words the </w:t>
      </w:r>
      <w:r w:rsidR="00D94A45">
        <w:rPr>
          <w:b/>
          <w:bCs/>
          <w:color w:val="242424"/>
        </w:rPr>
        <w:t xml:space="preserve">open ran 6g data centers will be like a 24/7 online wireless environment for society </w:t>
      </w:r>
      <w:r w:rsidR="00A921AD">
        <w:rPr>
          <w:b/>
          <w:bCs/>
          <w:color w:val="242424"/>
        </w:rPr>
        <w:t>that’s</w:t>
      </w:r>
      <w:r w:rsidRPr="00571B18">
        <w:rPr>
          <w:b/>
          <w:bCs/>
          <w:color w:val="242424"/>
        </w:rPr>
        <w:t xml:space="preserve"> what the vision for 6G is.</w:t>
      </w:r>
      <w:r w:rsidR="00A921AD">
        <w:rPr>
          <w:b/>
          <w:bCs/>
          <w:color w:val="242424"/>
        </w:rPr>
        <w:t xml:space="preserve">  </w:t>
      </w:r>
    </w:p>
    <w:p w14:paraId="2D7A9729" w14:textId="77777777" w:rsidR="00571B18" w:rsidRPr="00571B18" w:rsidRDefault="00571B18" w:rsidP="00571B18">
      <w:pPr>
        <w:pStyle w:val="NormalWeb"/>
        <w:shd w:val="clear" w:color="auto" w:fill="FFFFFF"/>
        <w:spacing w:after="0"/>
        <w:rPr>
          <w:b/>
          <w:bCs/>
          <w:color w:val="242424"/>
        </w:rPr>
      </w:pPr>
      <w:r w:rsidRPr="00571B18">
        <w:rPr>
          <w:b/>
          <w:bCs/>
          <w:color w:val="242424"/>
        </w:rPr>
        <w:t>When you combine Open RAN, 6G, and cloud data centers, you aren't just looking at a faster cell phone network. You are looking at a unified, 24/7 digital fabric where the data center and the physical world blend into one seamless, wireless environment.</w:t>
      </w:r>
    </w:p>
    <w:p w14:paraId="1F965477" w14:textId="77777777" w:rsidR="00571B18" w:rsidRPr="00571B18" w:rsidRDefault="00571B18" w:rsidP="00571B18">
      <w:pPr>
        <w:pStyle w:val="NormalWeb"/>
        <w:shd w:val="clear" w:color="auto" w:fill="FFFFFF"/>
        <w:spacing w:after="0"/>
        <w:rPr>
          <w:b/>
          <w:bCs/>
          <w:color w:val="242424"/>
        </w:rPr>
      </w:pPr>
      <w:r w:rsidRPr="00571B18">
        <w:rPr>
          <w:b/>
          <w:bCs/>
          <w:color w:val="242424"/>
        </w:rPr>
        <w:t>This transformation changes our relationship with technology in three fundamental ways:</w:t>
      </w:r>
    </w:p>
    <w:p w14:paraId="65332BCD" w14:textId="77777777" w:rsidR="00571B18" w:rsidRPr="00571B18" w:rsidRDefault="00571B18" w:rsidP="00571B18">
      <w:pPr>
        <w:pStyle w:val="NormalWeb"/>
        <w:shd w:val="clear" w:color="auto" w:fill="FFFFFF"/>
        <w:spacing w:after="0"/>
        <w:rPr>
          <w:b/>
          <w:bCs/>
          <w:color w:val="242424"/>
        </w:rPr>
      </w:pPr>
    </w:p>
    <w:p w14:paraId="60143C48" w14:textId="6807DD06" w:rsidR="00D94A45" w:rsidRDefault="00571B18" w:rsidP="00D94A45">
      <w:pPr>
        <w:pStyle w:val="NormalWeb"/>
        <w:numPr>
          <w:ilvl w:val="0"/>
          <w:numId w:val="2"/>
        </w:numPr>
        <w:shd w:val="clear" w:color="auto" w:fill="FFFFFF"/>
        <w:spacing w:after="0"/>
        <w:rPr>
          <w:b/>
          <w:bCs/>
          <w:color w:val="242424"/>
        </w:rPr>
      </w:pPr>
      <w:r w:rsidRPr="00571B18">
        <w:rPr>
          <w:b/>
          <w:bCs/>
          <w:color w:val="242424"/>
        </w:rPr>
        <w:t xml:space="preserve">The Network Becomes </w:t>
      </w:r>
      <w:r w:rsidR="00D31DB9" w:rsidRPr="00571B18">
        <w:rPr>
          <w:b/>
          <w:bCs/>
          <w:color w:val="242424"/>
        </w:rPr>
        <w:t>“Sensor”(Sensing + Communicating) Today’s networks</w:t>
      </w:r>
      <w:r w:rsidRPr="00571B18">
        <w:rPr>
          <w:b/>
          <w:bCs/>
          <w:color w:val="242424"/>
        </w:rPr>
        <w:t xml:space="preserve"> only transmit data (like sending a text or streaming a video). 6G introduces Joint Communication and Sensing (JCAS).</w:t>
      </w:r>
      <w:r w:rsidR="00D94A45">
        <w:rPr>
          <w:b/>
          <w:bCs/>
          <w:color w:val="242424"/>
        </w:rPr>
        <w:t xml:space="preserve"> </w:t>
      </w:r>
    </w:p>
    <w:p w14:paraId="1C60AAF2" w14:textId="06C4F03A" w:rsidR="00D94A45" w:rsidRDefault="00D94A45" w:rsidP="00D94A45">
      <w:pPr>
        <w:pStyle w:val="NormalWeb"/>
        <w:shd w:val="clear" w:color="auto" w:fill="FFFFFF"/>
        <w:spacing w:after="0"/>
        <w:ind w:left="720"/>
        <w:rPr>
          <w:b/>
          <w:bCs/>
          <w:color w:val="242424"/>
        </w:rPr>
      </w:pPr>
      <w:r>
        <w:rPr>
          <w:b/>
          <w:bCs/>
          <w:color w:val="242424"/>
        </w:rPr>
        <w:t xml:space="preserve">-Radar like capabilities: </w:t>
      </w:r>
      <w:r w:rsidRPr="00C3108C">
        <w:rPr>
          <w:color w:val="242424"/>
        </w:rPr>
        <w:t xml:space="preserve">the 6G </w:t>
      </w:r>
      <w:r w:rsidR="00D31DB9" w:rsidRPr="00C3108C">
        <w:rPr>
          <w:color w:val="242424"/>
        </w:rPr>
        <w:t>wireless</w:t>
      </w:r>
      <w:r w:rsidRPr="00C3108C">
        <w:rPr>
          <w:color w:val="242424"/>
        </w:rPr>
        <w:t xml:space="preserve"> frequencies act like high-resolution radar.</w:t>
      </w:r>
    </w:p>
    <w:p w14:paraId="4100C0D0" w14:textId="1977562B" w:rsidR="00571B18" w:rsidRPr="00C3108C" w:rsidRDefault="00D94A45" w:rsidP="00D94A45">
      <w:pPr>
        <w:pStyle w:val="NormalWeb"/>
        <w:shd w:val="clear" w:color="auto" w:fill="FFFFFF"/>
        <w:spacing w:after="0"/>
        <w:ind w:left="720"/>
        <w:rPr>
          <w:color w:val="242424"/>
        </w:rPr>
      </w:pPr>
      <w:r>
        <w:rPr>
          <w:b/>
          <w:bCs/>
          <w:color w:val="242424"/>
        </w:rPr>
        <w:t xml:space="preserve">-Spatial awareness: </w:t>
      </w:r>
      <w:r w:rsidRPr="00C3108C">
        <w:rPr>
          <w:color w:val="242424"/>
        </w:rPr>
        <w:t xml:space="preserve">the data center can track the position, speed, and movement of people, cars, and objects in the environment without needing dedicated cameras or GPS.  </w:t>
      </w:r>
    </w:p>
    <w:p w14:paraId="0FE97743" w14:textId="111803AC" w:rsidR="00D94A45" w:rsidRPr="00C3108C" w:rsidRDefault="00D94A45" w:rsidP="00D94A45">
      <w:pPr>
        <w:pStyle w:val="NormalWeb"/>
        <w:shd w:val="clear" w:color="auto" w:fill="FFFFFF"/>
        <w:spacing w:after="0"/>
        <w:ind w:left="720"/>
        <w:rPr>
          <w:color w:val="242424"/>
        </w:rPr>
      </w:pPr>
      <w:r>
        <w:rPr>
          <w:b/>
          <w:bCs/>
          <w:color w:val="242424"/>
        </w:rPr>
        <w:t xml:space="preserve">-Real-time map: </w:t>
      </w:r>
      <w:r w:rsidRPr="00C3108C">
        <w:rPr>
          <w:color w:val="242424"/>
        </w:rPr>
        <w:t xml:space="preserve">The physical environment effectively becomes an interactive digital twin inside the data center. </w:t>
      </w:r>
    </w:p>
    <w:p w14:paraId="61DBDA0B" w14:textId="5F9811B9" w:rsidR="00D94A45" w:rsidRPr="00D94A45" w:rsidRDefault="00D94A45" w:rsidP="00D94A45">
      <w:pPr>
        <w:shd w:val="clear" w:color="auto" w:fill="FFFFFF"/>
        <w:spacing w:after="0" w:line="240" w:lineRule="auto"/>
        <w:rPr>
          <w:rFonts w:ascii="Times New Roman" w:eastAsia="Times New Roman" w:hAnsi="Times New Roman" w:cs="Times New Roman"/>
          <w:b/>
          <w:bCs/>
          <w:color w:val="242424"/>
          <w:kern w:val="0"/>
          <w14:ligatures w14:val="none"/>
        </w:rPr>
      </w:pPr>
      <w:r>
        <w:rPr>
          <w:rFonts w:ascii="Times New Roman" w:eastAsia="Times New Roman" w:hAnsi="Times New Roman" w:cs="Times New Roman"/>
          <w:color w:val="242424"/>
          <w:kern w:val="0"/>
          <w14:ligatures w14:val="none"/>
        </w:rPr>
        <w:t xml:space="preserve">  </w:t>
      </w:r>
      <w:r w:rsidRPr="00D94A45">
        <w:rPr>
          <w:rFonts w:ascii="Times New Roman" w:eastAsia="Times New Roman" w:hAnsi="Times New Roman" w:cs="Times New Roman"/>
          <w:b/>
          <w:bCs/>
          <w:color w:val="242424"/>
          <w:kern w:val="0"/>
          <w14:ligatures w14:val="none"/>
        </w:rPr>
        <w:t>2.</w:t>
      </w:r>
      <w:r>
        <w:rPr>
          <w:rFonts w:ascii="Times New Roman" w:eastAsia="Times New Roman" w:hAnsi="Times New Roman" w:cs="Times New Roman"/>
          <w:b/>
          <w:bCs/>
          <w:color w:val="242424"/>
          <w:kern w:val="0"/>
          <w14:ligatures w14:val="none"/>
        </w:rPr>
        <w:t xml:space="preserve">      </w:t>
      </w:r>
      <w:r w:rsidRPr="00D94A45">
        <w:rPr>
          <w:rFonts w:ascii="Times New Roman" w:eastAsia="Times New Roman" w:hAnsi="Times New Roman" w:cs="Times New Roman"/>
          <w:b/>
          <w:bCs/>
          <w:color w:val="242424"/>
          <w:kern w:val="0"/>
          <w14:ligatures w14:val="none"/>
        </w:rPr>
        <w:t xml:space="preserve"> Massive, Hyper-Low Latency</w:t>
      </w:r>
      <w:r>
        <w:rPr>
          <w:rFonts w:ascii="Times New Roman" w:eastAsia="Times New Roman" w:hAnsi="Times New Roman" w:cs="Times New Roman"/>
          <w:b/>
          <w:bCs/>
          <w:color w:val="242424"/>
          <w:kern w:val="0"/>
          <w14:ligatures w14:val="none"/>
        </w:rPr>
        <w:t xml:space="preserve"> </w:t>
      </w:r>
      <w:r w:rsidRPr="00D94A45">
        <w:rPr>
          <w:rFonts w:ascii="Times New Roman" w:eastAsia="Times New Roman" w:hAnsi="Times New Roman" w:cs="Times New Roman"/>
          <w:b/>
          <w:bCs/>
          <w:color w:val="242424"/>
          <w:kern w:val="0"/>
          <w14:ligatures w14:val="none"/>
        </w:rPr>
        <w:t>"Digital Plumbing"</w:t>
      </w:r>
    </w:p>
    <w:p w14:paraId="2900629D" w14:textId="77777777" w:rsidR="00D94A45" w:rsidRDefault="00D94A45" w:rsidP="00D94A45">
      <w:pPr>
        <w:shd w:val="clear" w:color="auto" w:fill="FFFFFF"/>
        <w:spacing w:after="0" w:line="240" w:lineRule="auto"/>
        <w:rPr>
          <w:rFonts w:ascii="Times New Roman" w:eastAsia="Times New Roman" w:hAnsi="Times New Roman" w:cs="Times New Roman"/>
          <w:b/>
          <w:bCs/>
          <w:color w:val="242424"/>
          <w:kern w:val="0"/>
          <w14:ligatures w14:val="none"/>
        </w:rPr>
      </w:pPr>
    </w:p>
    <w:p w14:paraId="4A48CEE8" w14:textId="45AD6B76" w:rsidR="00D94A45" w:rsidRPr="00C3108C" w:rsidRDefault="00D94A45" w:rsidP="00D94A45">
      <w:pPr>
        <w:shd w:val="clear" w:color="auto" w:fill="FFFFFF"/>
        <w:spacing w:after="0" w:line="240" w:lineRule="auto"/>
        <w:ind w:firstLine="720"/>
        <w:rPr>
          <w:rFonts w:ascii="Times New Roman" w:eastAsia="Times New Roman" w:hAnsi="Times New Roman" w:cs="Times New Roman"/>
          <w:color w:val="242424"/>
          <w:kern w:val="0"/>
          <w14:ligatures w14:val="none"/>
        </w:rPr>
      </w:pPr>
      <w:r w:rsidRPr="00C3108C">
        <w:rPr>
          <w:rFonts w:ascii="Times New Roman" w:eastAsia="Times New Roman" w:hAnsi="Times New Roman" w:cs="Times New Roman"/>
          <w:color w:val="242424"/>
          <w:kern w:val="0"/>
          <w14:ligatures w14:val="none"/>
        </w:rPr>
        <w:t>Because 6G data centers run on flexible Open</w:t>
      </w:r>
    </w:p>
    <w:p w14:paraId="66367E3C" w14:textId="77777777" w:rsidR="00D94A45" w:rsidRPr="00D94A45" w:rsidRDefault="00D94A45" w:rsidP="00D94A45">
      <w:pPr>
        <w:shd w:val="clear" w:color="auto" w:fill="FFFFFF"/>
        <w:spacing w:after="0" w:line="240" w:lineRule="auto"/>
        <w:rPr>
          <w:rFonts w:ascii="Times New Roman" w:eastAsia="Times New Roman" w:hAnsi="Times New Roman" w:cs="Times New Roman"/>
          <w:b/>
          <w:bCs/>
          <w:color w:val="242424"/>
          <w:kern w:val="0"/>
          <w14:ligatures w14:val="none"/>
        </w:rPr>
      </w:pPr>
      <w:r w:rsidRPr="00C3108C">
        <w:rPr>
          <w:rFonts w:ascii="Times New Roman" w:eastAsia="Times New Roman" w:hAnsi="Times New Roman" w:cs="Times New Roman"/>
          <w:color w:val="242424"/>
          <w:kern w:val="0"/>
          <w14:ligatures w14:val="none"/>
        </w:rPr>
        <w:t>RAN software, they can process massive amounts of data at the edge of the network (right next to the cell towers).</w:t>
      </w:r>
    </w:p>
    <w:p w14:paraId="5395A979" w14:textId="0A1E5C5A" w:rsidR="00D94A45" w:rsidRPr="00C3108C" w:rsidRDefault="00D94A45" w:rsidP="00D94A45">
      <w:pPr>
        <w:shd w:val="clear" w:color="auto" w:fill="FFFFFF"/>
        <w:spacing w:after="0" w:line="240" w:lineRule="auto"/>
        <w:ind w:left="720"/>
        <w:rPr>
          <w:rFonts w:ascii="Times New Roman" w:eastAsia="Times New Roman" w:hAnsi="Times New Roman" w:cs="Times New Roman"/>
          <w:color w:val="242424"/>
          <w:kern w:val="0"/>
          <w14:ligatures w14:val="none"/>
        </w:rPr>
      </w:pPr>
      <w:r w:rsidRPr="00C3108C">
        <w:rPr>
          <w:rFonts w:ascii="Tahoma" w:eastAsia="Times New Roman" w:hAnsi="Tahoma" w:cs="Tahoma"/>
          <w:color w:val="242424"/>
          <w:kern w:val="0"/>
          <w14:ligatures w14:val="none"/>
        </w:rPr>
        <w:t>-</w:t>
      </w:r>
      <w:r w:rsidRPr="00C3108C">
        <w:rPr>
          <w:rFonts w:ascii="Times New Roman" w:eastAsia="Times New Roman" w:hAnsi="Times New Roman" w:cs="Times New Roman"/>
          <w:color w:val="242424"/>
          <w:kern w:val="0"/>
          <w14:ligatures w14:val="none"/>
        </w:rPr>
        <w:t>Zero-perceptible lag: Latency drops to sub-millisecond levels.</w:t>
      </w:r>
    </w:p>
    <w:p w14:paraId="2F937374" w14:textId="600B6C8E" w:rsidR="00D94A45" w:rsidRPr="00C3108C" w:rsidRDefault="00D94A45" w:rsidP="00D94A45">
      <w:pPr>
        <w:shd w:val="clear" w:color="auto" w:fill="FFFFFF"/>
        <w:spacing w:after="0" w:line="240" w:lineRule="auto"/>
        <w:ind w:left="720"/>
        <w:rPr>
          <w:rFonts w:ascii="Times New Roman" w:eastAsia="Times New Roman" w:hAnsi="Times New Roman" w:cs="Times New Roman"/>
          <w:color w:val="242424"/>
          <w:kern w:val="0"/>
          <w14:ligatures w14:val="none"/>
        </w:rPr>
      </w:pPr>
      <w:r w:rsidRPr="00C3108C">
        <w:rPr>
          <w:rFonts w:ascii="Tahoma" w:eastAsia="Times New Roman" w:hAnsi="Tahoma" w:cs="Tahoma"/>
          <w:color w:val="242424"/>
          <w:kern w:val="0"/>
          <w14:ligatures w14:val="none"/>
        </w:rPr>
        <w:t>-</w:t>
      </w:r>
      <w:r w:rsidRPr="00C3108C">
        <w:rPr>
          <w:rFonts w:ascii="Times New Roman" w:eastAsia="Times New Roman" w:hAnsi="Times New Roman" w:cs="Times New Roman"/>
          <w:color w:val="242424"/>
          <w:kern w:val="0"/>
          <w14:ligatures w14:val="none"/>
        </w:rPr>
        <w:t>Instant synchronization: This allows for a continuously synchronized environment where autonomous drones, self-driving transit systems, and industrial robots operate safely 24/7 without human intervention.</w:t>
      </w:r>
    </w:p>
    <w:p w14:paraId="7BF52F82" w14:textId="77777777" w:rsidR="00D94A45" w:rsidRDefault="00D94A45" w:rsidP="00D94A45">
      <w:pPr>
        <w:shd w:val="clear" w:color="auto" w:fill="FFFFFF"/>
        <w:spacing w:after="0" w:line="240" w:lineRule="auto"/>
        <w:rPr>
          <w:rFonts w:ascii="Times New Roman" w:eastAsia="Times New Roman" w:hAnsi="Times New Roman" w:cs="Times New Roman"/>
          <w:b/>
          <w:bCs/>
          <w:color w:val="242424"/>
          <w:kern w:val="0"/>
          <w14:ligatures w14:val="none"/>
        </w:rPr>
      </w:pPr>
    </w:p>
    <w:p w14:paraId="46C10394" w14:textId="4819ED92" w:rsidR="00D94A45" w:rsidRPr="00D94A45" w:rsidRDefault="00D94A45" w:rsidP="00D94A45">
      <w:pPr>
        <w:shd w:val="clear" w:color="auto" w:fill="FFFFFF"/>
        <w:spacing w:after="0" w:line="240" w:lineRule="auto"/>
        <w:rPr>
          <w:rFonts w:ascii="Times New Roman" w:eastAsia="Times New Roman" w:hAnsi="Times New Roman" w:cs="Times New Roman"/>
          <w:b/>
          <w:bCs/>
          <w:color w:val="242424"/>
          <w:kern w:val="0"/>
          <w14:ligatures w14:val="none"/>
        </w:rPr>
      </w:pPr>
      <w:r w:rsidRPr="00D94A45">
        <w:rPr>
          <w:rFonts w:ascii="Times New Roman" w:eastAsia="Times New Roman" w:hAnsi="Times New Roman" w:cs="Times New Roman"/>
          <w:b/>
          <w:bCs/>
          <w:color w:val="242424"/>
          <w:kern w:val="0"/>
          <w14:ligatures w14:val="none"/>
        </w:rPr>
        <w:t>3. Ambient and Battery-Free lot in a 6G environment, the wireless signals themselves carry enough energy to power tiny devices.</w:t>
      </w:r>
    </w:p>
    <w:p w14:paraId="180B6725" w14:textId="77777777" w:rsidR="00C3108C" w:rsidRDefault="00C3108C" w:rsidP="00C3108C">
      <w:pPr>
        <w:shd w:val="clear" w:color="auto" w:fill="FFFFFF"/>
        <w:spacing w:after="0" w:line="240" w:lineRule="auto"/>
        <w:ind w:firstLine="720"/>
        <w:rPr>
          <w:rFonts w:ascii="Times New Roman" w:eastAsia="Times New Roman" w:hAnsi="Times New Roman" w:cs="Times New Roman"/>
          <w:color w:val="242424"/>
          <w:kern w:val="0"/>
          <w14:ligatures w14:val="none"/>
        </w:rPr>
      </w:pPr>
    </w:p>
    <w:p w14:paraId="34A9A54C" w14:textId="24A639FD" w:rsidR="00C3108C" w:rsidRPr="00C3108C" w:rsidRDefault="00C3108C" w:rsidP="00C3108C">
      <w:pPr>
        <w:shd w:val="clear" w:color="auto" w:fill="FFFFFF"/>
        <w:spacing w:after="0" w:line="240" w:lineRule="auto"/>
        <w:ind w:firstLine="720"/>
        <w:rPr>
          <w:rFonts w:ascii="Times New Roman" w:eastAsia="Times New Roman" w:hAnsi="Times New Roman" w:cs="Times New Roman"/>
          <w:color w:val="242424"/>
          <w:kern w:val="0"/>
          <w14:ligatures w14:val="none"/>
        </w:rPr>
      </w:pPr>
      <w:r>
        <w:rPr>
          <w:rFonts w:ascii="Times New Roman" w:eastAsia="Times New Roman" w:hAnsi="Times New Roman" w:cs="Times New Roman"/>
          <w:color w:val="242424"/>
          <w:kern w:val="0"/>
          <w14:ligatures w14:val="none"/>
        </w:rPr>
        <w:t>-</w:t>
      </w:r>
      <w:r w:rsidRPr="00C3108C">
        <w:rPr>
          <w:rFonts w:ascii="Times New Roman" w:eastAsia="Times New Roman" w:hAnsi="Times New Roman" w:cs="Times New Roman"/>
          <w:color w:val="242424"/>
          <w:kern w:val="0"/>
          <w14:ligatures w14:val="none"/>
        </w:rPr>
        <w:t>Zero-power devices: Smart tags on clothing, grocery items, or environmental sensors won't need batteries.</w:t>
      </w:r>
    </w:p>
    <w:p w14:paraId="049450EB" w14:textId="77777777" w:rsidR="00A921AD" w:rsidRDefault="00C3108C" w:rsidP="00C3108C">
      <w:pPr>
        <w:shd w:val="clear" w:color="auto" w:fill="FFFFFF"/>
        <w:spacing w:after="0" w:line="240" w:lineRule="auto"/>
        <w:ind w:left="720"/>
        <w:rPr>
          <w:rFonts w:ascii="Times New Roman" w:eastAsia="Times New Roman" w:hAnsi="Times New Roman" w:cs="Times New Roman"/>
          <w:color w:val="242424"/>
          <w:kern w:val="0"/>
          <w14:ligatures w14:val="none"/>
        </w:rPr>
      </w:pPr>
      <w:r>
        <w:rPr>
          <w:rFonts w:ascii="Tahoma" w:eastAsia="Times New Roman" w:hAnsi="Tahoma" w:cs="Tahoma"/>
          <w:color w:val="242424"/>
          <w:kern w:val="0"/>
          <w14:ligatures w14:val="none"/>
        </w:rPr>
        <w:t>-</w:t>
      </w:r>
      <w:r w:rsidRPr="00C3108C">
        <w:rPr>
          <w:rFonts w:ascii="Times New Roman" w:eastAsia="Times New Roman" w:hAnsi="Times New Roman" w:cs="Times New Roman"/>
          <w:color w:val="242424"/>
          <w:kern w:val="0"/>
          <w14:ligatures w14:val="none"/>
        </w:rPr>
        <w:t>Continuous connection: They will harvest energy directly from the ambient 6G wireless waves filling the air, staying online forever.</w:t>
      </w:r>
    </w:p>
    <w:p w14:paraId="6B37283A" w14:textId="537D2F81" w:rsidR="00C3108C" w:rsidRDefault="00A921AD" w:rsidP="00C3108C">
      <w:pPr>
        <w:shd w:val="clear" w:color="auto" w:fill="FFFFFF"/>
        <w:spacing w:after="0" w:line="240" w:lineRule="auto"/>
        <w:ind w:left="720"/>
        <w:rPr>
          <w:rFonts w:ascii="Times New Roman" w:eastAsia="Times New Roman" w:hAnsi="Times New Roman" w:cs="Times New Roman"/>
          <w:color w:val="242424"/>
          <w:kern w:val="0"/>
          <w14:ligatures w14:val="none"/>
        </w:rPr>
      </w:pPr>
      <w:r>
        <w:rPr>
          <w:rFonts w:ascii="Times New Roman" w:eastAsia="Times New Roman" w:hAnsi="Times New Roman" w:cs="Times New Roman"/>
          <w:color w:val="242424"/>
          <w:kern w:val="0"/>
          <w14:ligatures w14:val="none"/>
        </w:rPr>
        <w:t xml:space="preserve"> </w:t>
      </w:r>
    </w:p>
    <w:p w14:paraId="40D0AE0A" w14:textId="7E092C82" w:rsidR="00A921AD" w:rsidRPr="00A921AD" w:rsidRDefault="00A921AD" w:rsidP="00A921AD">
      <w:pPr>
        <w:shd w:val="clear" w:color="auto" w:fill="FFFFFF"/>
        <w:spacing w:after="0" w:line="240" w:lineRule="auto"/>
        <w:ind w:left="720" w:firstLine="720"/>
        <w:rPr>
          <w:rFonts w:ascii="Times New Roman" w:eastAsia="Times New Roman" w:hAnsi="Times New Roman" w:cs="Times New Roman"/>
          <w:color w:val="242424"/>
          <w:kern w:val="0"/>
          <w14:ligatures w14:val="none"/>
        </w:rPr>
      </w:pPr>
      <w:r w:rsidRPr="00A921AD">
        <w:rPr>
          <w:rFonts w:ascii="Times New Roman" w:hAnsi="Times New Roman" w:cs="Times New Roman"/>
          <w:b/>
          <w:bCs/>
          <w:color w:val="242424"/>
        </w:rPr>
        <w:t>The vision for 6G is to be entirely AI-Native, seamlessly stitching together the device, the cell tower, and the cloud data center.  6G networks use “intent-awareness” to predict your application needs.  For instance, if you start a cloud game, the phone and the 6G network cooperate to automatically allocate more bandwidth and lower latency before the game can even lag.</w:t>
      </w:r>
    </w:p>
    <w:p w14:paraId="4B98E751" w14:textId="77777777" w:rsidR="00C3108C" w:rsidRDefault="00C3108C" w:rsidP="00C3108C">
      <w:pPr>
        <w:shd w:val="clear" w:color="auto" w:fill="FFFFFF"/>
        <w:spacing w:after="0" w:line="240" w:lineRule="auto"/>
        <w:rPr>
          <w:rFonts w:ascii="Times New Roman" w:eastAsia="Times New Roman" w:hAnsi="Times New Roman" w:cs="Times New Roman"/>
          <w:b/>
          <w:bCs/>
          <w:color w:val="242424"/>
          <w:kern w:val="0"/>
          <w14:ligatures w14:val="none"/>
        </w:rPr>
      </w:pPr>
    </w:p>
    <w:p w14:paraId="3E0F2E2F" w14:textId="0880ADD1" w:rsidR="00C3108C" w:rsidRPr="00C3108C" w:rsidRDefault="00C3108C" w:rsidP="00C3108C">
      <w:pPr>
        <w:shd w:val="clear" w:color="auto" w:fill="FFFFFF"/>
        <w:spacing w:after="0" w:line="240" w:lineRule="auto"/>
        <w:rPr>
          <w:rFonts w:ascii="Times New Roman" w:eastAsia="Times New Roman" w:hAnsi="Times New Roman" w:cs="Times New Roman"/>
          <w:b/>
          <w:bCs/>
          <w:color w:val="242424"/>
          <w:kern w:val="0"/>
          <w14:ligatures w14:val="none"/>
        </w:rPr>
      </w:pPr>
      <w:r w:rsidRPr="00C3108C">
        <w:rPr>
          <w:rFonts w:ascii="Times New Roman" w:eastAsia="Times New Roman" w:hAnsi="Times New Roman" w:cs="Times New Roman"/>
          <w:b/>
          <w:bCs/>
          <w:color w:val="242424"/>
          <w:kern w:val="0"/>
          <w14:ligatures w14:val="none"/>
        </w:rPr>
        <w:t>The Shift in Analogy</w:t>
      </w:r>
    </w:p>
    <w:p w14:paraId="1C8B3CBF" w14:textId="77777777" w:rsidR="00C3108C" w:rsidRDefault="00C3108C" w:rsidP="00C3108C">
      <w:pPr>
        <w:shd w:val="clear" w:color="auto" w:fill="FFFFFF"/>
        <w:spacing w:after="0" w:line="240" w:lineRule="auto"/>
        <w:ind w:left="720"/>
        <w:rPr>
          <w:rFonts w:ascii="Tahoma" w:eastAsia="Times New Roman" w:hAnsi="Tahoma" w:cs="Tahoma"/>
          <w:color w:val="242424"/>
          <w:kern w:val="0"/>
          <w14:ligatures w14:val="none"/>
        </w:rPr>
      </w:pPr>
    </w:p>
    <w:p w14:paraId="676B9751" w14:textId="0D8759C3" w:rsidR="00C3108C" w:rsidRPr="00C3108C" w:rsidRDefault="00C3108C" w:rsidP="00C3108C">
      <w:pPr>
        <w:shd w:val="clear" w:color="auto" w:fill="FFFFFF"/>
        <w:spacing w:after="0" w:line="240" w:lineRule="auto"/>
        <w:ind w:left="720"/>
        <w:rPr>
          <w:rFonts w:ascii="Times New Roman" w:eastAsia="Times New Roman" w:hAnsi="Times New Roman" w:cs="Times New Roman"/>
          <w:color w:val="242424"/>
          <w:kern w:val="0"/>
          <w14:ligatures w14:val="none"/>
        </w:rPr>
      </w:pPr>
      <w:r>
        <w:rPr>
          <w:rFonts w:ascii="Tahoma" w:eastAsia="Times New Roman" w:hAnsi="Tahoma" w:cs="Tahoma"/>
          <w:color w:val="242424"/>
          <w:kern w:val="0"/>
          <w14:ligatures w14:val="none"/>
        </w:rPr>
        <w:t>-</w:t>
      </w:r>
      <w:r w:rsidRPr="00C3108C">
        <w:rPr>
          <w:rFonts w:ascii="Times New Roman" w:eastAsia="Times New Roman" w:hAnsi="Times New Roman" w:cs="Times New Roman"/>
          <w:color w:val="242424"/>
          <w:kern w:val="0"/>
          <w14:ligatures w14:val="none"/>
        </w:rPr>
        <w:t>4G &amp; 5G: Like a highway system. You connect to it to get from point A to point B (downloading an app or watching a video).</w:t>
      </w:r>
    </w:p>
    <w:p w14:paraId="2598DAE4" w14:textId="7B43FF84" w:rsidR="00C3108C" w:rsidRPr="00C3108C" w:rsidRDefault="00C3108C" w:rsidP="00C3108C">
      <w:pPr>
        <w:shd w:val="clear" w:color="auto" w:fill="FFFFFF"/>
        <w:spacing w:after="0" w:line="240" w:lineRule="auto"/>
        <w:ind w:left="720"/>
        <w:rPr>
          <w:rFonts w:ascii="Times New Roman" w:eastAsia="Times New Roman" w:hAnsi="Times New Roman" w:cs="Times New Roman"/>
          <w:color w:val="242424"/>
          <w:kern w:val="0"/>
          <w14:ligatures w14:val="none"/>
        </w:rPr>
      </w:pPr>
      <w:r>
        <w:rPr>
          <w:rFonts w:ascii="Tahoma" w:eastAsia="Times New Roman" w:hAnsi="Tahoma" w:cs="Tahoma"/>
          <w:color w:val="242424"/>
          <w:kern w:val="0"/>
          <w14:ligatures w14:val="none"/>
        </w:rPr>
        <w:t>-</w:t>
      </w:r>
      <w:r w:rsidRPr="00C3108C">
        <w:rPr>
          <w:rFonts w:ascii="Times New Roman" w:eastAsia="Times New Roman" w:hAnsi="Times New Roman" w:cs="Times New Roman"/>
          <w:color w:val="242424"/>
          <w:kern w:val="0"/>
          <w14:ligatures w14:val="none"/>
        </w:rPr>
        <w:t>Open RAN 6G Data Centers: Like the atmosphere. It is an invisible, omnipresent layer that society constantly lives inside of, powering everything from smart cities to holographic communication in real time.</w:t>
      </w:r>
    </w:p>
    <w:p w14:paraId="11557D7E" w14:textId="77777777" w:rsidR="00D94A45" w:rsidRDefault="00D94A45" w:rsidP="00D94A45">
      <w:pPr>
        <w:pStyle w:val="NormalWeb"/>
        <w:shd w:val="clear" w:color="auto" w:fill="FFFFFF"/>
        <w:spacing w:after="0"/>
        <w:rPr>
          <w:b/>
          <w:bCs/>
          <w:color w:val="242424"/>
        </w:rPr>
      </w:pPr>
    </w:p>
    <w:p w14:paraId="739E0AFA" w14:textId="1F92B40B" w:rsidR="00D94A45" w:rsidRDefault="00726B05" w:rsidP="00D94A45">
      <w:pPr>
        <w:pStyle w:val="NormalWeb"/>
        <w:shd w:val="clear" w:color="auto" w:fill="FFFFFF"/>
        <w:spacing w:after="0"/>
        <w:ind w:left="720"/>
        <w:rPr>
          <w:b/>
          <w:bCs/>
          <w:color w:val="242424"/>
        </w:rPr>
      </w:pPr>
      <w:r>
        <w:rPr>
          <w:b/>
          <w:bCs/>
          <w:color w:val="242424"/>
        </w:rPr>
        <w:t xml:space="preserve">Privacy Issues: </w:t>
      </w:r>
    </w:p>
    <w:p w14:paraId="79B20DAE" w14:textId="40517479" w:rsidR="00726B05" w:rsidRDefault="00726B05" w:rsidP="00D94A45">
      <w:pPr>
        <w:pStyle w:val="NormalWeb"/>
        <w:shd w:val="clear" w:color="auto" w:fill="FFFFFF"/>
        <w:spacing w:after="0"/>
        <w:ind w:left="720"/>
        <w:rPr>
          <w:b/>
          <w:bCs/>
          <w:color w:val="242424"/>
        </w:rPr>
      </w:pPr>
      <w:r>
        <w:rPr>
          <w:b/>
          <w:bCs/>
          <w:color w:val="242424"/>
        </w:rPr>
        <w:t>I’d like to comment on a interesting part of the book In page</w:t>
      </w:r>
      <w:r w:rsidR="00D31DB9">
        <w:rPr>
          <w:b/>
          <w:bCs/>
          <w:color w:val="242424"/>
        </w:rPr>
        <w:t>s</w:t>
      </w:r>
      <w:r>
        <w:rPr>
          <w:b/>
          <w:bCs/>
          <w:color w:val="242424"/>
        </w:rPr>
        <w:t xml:space="preserve"> 132</w:t>
      </w:r>
      <w:r w:rsidR="00D31DB9">
        <w:rPr>
          <w:b/>
          <w:bCs/>
          <w:color w:val="242424"/>
        </w:rPr>
        <w:t xml:space="preserve">-139 </w:t>
      </w:r>
      <w:r>
        <w:rPr>
          <w:b/>
          <w:bCs/>
          <w:color w:val="242424"/>
        </w:rPr>
        <w:t>in the book “The Future of the Mind, Michio Kaku mentions privacy issues</w:t>
      </w:r>
      <w:r w:rsidR="00D31DB9">
        <w:rPr>
          <w:b/>
          <w:bCs/>
          <w:color w:val="242424"/>
        </w:rPr>
        <w:t xml:space="preserve"> regarding this topic of technology and thoughts. </w:t>
      </w:r>
    </w:p>
    <w:p w14:paraId="13780FE6" w14:textId="00069531" w:rsidR="004A41B1" w:rsidRPr="004A41B1" w:rsidRDefault="004A41B1" w:rsidP="004A41B1">
      <w:pPr>
        <w:pStyle w:val="NormalWeb"/>
        <w:shd w:val="clear" w:color="auto" w:fill="FFFFFF"/>
        <w:spacing w:before="0" w:beforeAutospacing="0" w:after="0" w:afterAutospacing="0"/>
        <w:rPr>
          <w:b/>
          <w:bCs/>
          <w:color w:val="242424"/>
        </w:rPr>
      </w:pPr>
      <w:r>
        <w:rPr>
          <w:b/>
          <w:bCs/>
          <w:color w:val="242424"/>
        </w:rPr>
        <w:tab/>
      </w:r>
    </w:p>
    <w:p w14:paraId="299D69F7" w14:textId="77777777" w:rsidR="004A41B1" w:rsidRPr="004A41B1" w:rsidRDefault="004A41B1" w:rsidP="004A41B1">
      <w:pPr>
        <w:pStyle w:val="NormalWeb"/>
        <w:shd w:val="clear" w:color="auto" w:fill="FFFFFF"/>
        <w:spacing w:before="0" w:beforeAutospacing="0" w:after="0" w:afterAutospacing="0"/>
        <w:rPr>
          <w:color w:val="242424"/>
        </w:rPr>
      </w:pPr>
    </w:p>
    <w:p w14:paraId="3D316118" w14:textId="0D20DD21" w:rsidR="004A41B1" w:rsidRDefault="004A41B1" w:rsidP="008B1E78"/>
    <w:p w14:paraId="39302118" w14:textId="77777777" w:rsidR="004A41B1" w:rsidRPr="008B1E78" w:rsidRDefault="004A41B1" w:rsidP="008B1E78"/>
    <w:p w14:paraId="770B2E06" w14:textId="77777777" w:rsidR="005534EB" w:rsidRDefault="005534EB" w:rsidP="005534EB"/>
    <w:p w14:paraId="065D3791" w14:textId="77777777" w:rsidR="005534EB" w:rsidRPr="005534EB" w:rsidRDefault="005534EB" w:rsidP="005534EB"/>
    <w:p w14:paraId="0580FB3E" w14:textId="77777777" w:rsidR="00C35CFE" w:rsidRPr="00C35CFE" w:rsidRDefault="00C35CFE" w:rsidP="00C35CFE">
      <w:pPr>
        <w:ind w:firstLine="720"/>
      </w:pPr>
    </w:p>
    <w:p w14:paraId="2CC3CDEF" w14:textId="6EC01E31" w:rsidR="00C35CFE" w:rsidRPr="00C35CFE" w:rsidRDefault="00C35CFE">
      <w:r w:rsidRPr="00C35CFE">
        <w:rPr>
          <w:b/>
          <w:bCs/>
        </w:rPr>
        <w:tab/>
      </w:r>
    </w:p>
    <w:sectPr w:rsidR="00C35CFE" w:rsidRPr="00C35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DF13F7"/>
    <w:multiLevelType w:val="multilevel"/>
    <w:tmpl w:val="22E622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31D320A7"/>
    <w:multiLevelType w:val="multilevel"/>
    <w:tmpl w:val="A44C77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B131A30"/>
    <w:multiLevelType w:val="hybridMultilevel"/>
    <w:tmpl w:val="A4164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DBC219A"/>
    <w:multiLevelType w:val="multilevel"/>
    <w:tmpl w:val="71F2B3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76B728CB"/>
    <w:multiLevelType w:val="hybridMultilevel"/>
    <w:tmpl w:val="EE224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425028">
    <w:abstractNumId w:val="2"/>
  </w:num>
  <w:num w:numId="2" w16cid:durableId="1590041257">
    <w:abstractNumId w:val="4"/>
  </w:num>
  <w:num w:numId="3" w16cid:durableId="247807286">
    <w:abstractNumId w:val="0"/>
  </w:num>
  <w:num w:numId="4" w16cid:durableId="439227767">
    <w:abstractNumId w:val="3"/>
  </w:num>
  <w:num w:numId="5" w16cid:durableId="96339098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47C"/>
    <w:rsid w:val="001E1507"/>
    <w:rsid w:val="002377A0"/>
    <w:rsid w:val="0047614F"/>
    <w:rsid w:val="004A41B1"/>
    <w:rsid w:val="004B469A"/>
    <w:rsid w:val="005534EB"/>
    <w:rsid w:val="00571B18"/>
    <w:rsid w:val="00642B86"/>
    <w:rsid w:val="00660608"/>
    <w:rsid w:val="00674409"/>
    <w:rsid w:val="006A72DB"/>
    <w:rsid w:val="006A75D8"/>
    <w:rsid w:val="00726B05"/>
    <w:rsid w:val="0076547C"/>
    <w:rsid w:val="007902CE"/>
    <w:rsid w:val="00872374"/>
    <w:rsid w:val="00885151"/>
    <w:rsid w:val="008B1E78"/>
    <w:rsid w:val="009B6FC4"/>
    <w:rsid w:val="00A921AD"/>
    <w:rsid w:val="00B227F3"/>
    <w:rsid w:val="00BE7F79"/>
    <w:rsid w:val="00C3108C"/>
    <w:rsid w:val="00C35CFE"/>
    <w:rsid w:val="00C54055"/>
    <w:rsid w:val="00D31DB9"/>
    <w:rsid w:val="00D94A45"/>
    <w:rsid w:val="00E12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B330"/>
  <w15:chartTrackingRefBased/>
  <w15:docId w15:val="{DAF4A749-DB37-4224-8CFB-AD6F2EED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47C"/>
    <w:rPr>
      <w:rFonts w:eastAsiaTheme="majorEastAsia" w:cstheme="majorBidi"/>
      <w:color w:val="272727" w:themeColor="text1" w:themeTint="D8"/>
    </w:rPr>
  </w:style>
  <w:style w:type="paragraph" w:styleId="Title">
    <w:name w:val="Title"/>
    <w:basedOn w:val="Normal"/>
    <w:next w:val="Normal"/>
    <w:link w:val="TitleChar"/>
    <w:uiPriority w:val="10"/>
    <w:qFormat/>
    <w:rsid w:val="00765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47C"/>
    <w:pPr>
      <w:spacing w:before="160"/>
      <w:jc w:val="center"/>
    </w:pPr>
    <w:rPr>
      <w:i/>
      <w:iCs/>
      <w:color w:val="404040" w:themeColor="text1" w:themeTint="BF"/>
    </w:rPr>
  </w:style>
  <w:style w:type="character" w:customStyle="1" w:styleId="QuoteChar">
    <w:name w:val="Quote Char"/>
    <w:basedOn w:val="DefaultParagraphFont"/>
    <w:link w:val="Quote"/>
    <w:uiPriority w:val="29"/>
    <w:rsid w:val="0076547C"/>
    <w:rPr>
      <w:i/>
      <w:iCs/>
      <w:color w:val="404040" w:themeColor="text1" w:themeTint="BF"/>
    </w:rPr>
  </w:style>
  <w:style w:type="paragraph" w:styleId="ListParagraph">
    <w:name w:val="List Paragraph"/>
    <w:basedOn w:val="Normal"/>
    <w:uiPriority w:val="34"/>
    <w:qFormat/>
    <w:rsid w:val="0076547C"/>
    <w:pPr>
      <w:ind w:left="720"/>
      <w:contextualSpacing/>
    </w:pPr>
  </w:style>
  <w:style w:type="character" w:styleId="IntenseEmphasis">
    <w:name w:val="Intense Emphasis"/>
    <w:basedOn w:val="DefaultParagraphFont"/>
    <w:uiPriority w:val="21"/>
    <w:qFormat/>
    <w:rsid w:val="0076547C"/>
    <w:rPr>
      <w:i/>
      <w:iCs/>
      <w:color w:val="0F4761" w:themeColor="accent1" w:themeShade="BF"/>
    </w:rPr>
  </w:style>
  <w:style w:type="paragraph" w:styleId="IntenseQuote">
    <w:name w:val="Intense Quote"/>
    <w:basedOn w:val="Normal"/>
    <w:next w:val="Normal"/>
    <w:link w:val="IntenseQuoteChar"/>
    <w:uiPriority w:val="30"/>
    <w:qFormat/>
    <w:rsid w:val="00765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47C"/>
    <w:rPr>
      <w:i/>
      <w:iCs/>
      <w:color w:val="0F4761" w:themeColor="accent1" w:themeShade="BF"/>
    </w:rPr>
  </w:style>
  <w:style w:type="character" w:styleId="IntenseReference">
    <w:name w:val="Intense Reference"/>
    <w:basedOn w:val="DefaultParagraphFont"/>
    <w:uiPriority w:val="32"/>
    <w:qFormat/>
    <w:rsid w:val="0076547C"/>
    <w:rPr>
      <w:b/>
      <w:bCs/>
      <w:smallCaps/>
      <w:color w:val="0F4761" w:themeColor="accent1" w:themeShade="BF"/>
      <w:spacing w:val="5"/>
    </w:rPr>
  </w:style>
  <w:style w:type="paragraph" w:styleId="NormalWeb">
    <w:name w:val="Normal (Web)"/>
    <w:basedOn w:val="Normal"/>
    <w:uiPriority w:val="99"/>
    <w:semiHidden/>
    <w:unhideWhenUsed/>
    <w:rsid w:val="004A41B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1774</Words>
  <Characters>10117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Miguel Souto</dc:creator>
  <cp:keywords/>
  <dc:description/>
  <cp:lastModifiedBy>Jose Miguel Souto</cp:lastModifiedBy>
  <cp:revision>2</cp:revision>
  <dcterms:created xsi:type="dcterms:W3CDTF">2026-09-23T22:50:00Z</dcterms:created>
  <dcterms:modified xsi:type="dcterms:W3CDTF">2026-09-23T22:50:00Z</dcterms:modified>
</cp:coreProperties>
</file>