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6C9F9" w14:textId="7B94B9C6" w:rsidR="00440848" w:rsidRDefault="0076409B">
      <w:r>
        <w:t>I am a 46-year-old female, mother of two young girls age</w:t>
      </w:r>
      <w:r w:rsidR="000012B3">
        <w:t>s 1</w:t>
      </w:r>
      <w:r>
        <w:t>0 and 11. We live in Florida where the law regulates telecommunication providers use of public rights-of-way (ROW); Florida Statue Section 337.401. Because of this law, Crown Castle, now acquired by Zayo Group Holdings, was given permission by the City of Hollywood, Florida to place a 5G small cell pole in the right of way of my property, placing it 32 feet from my bedroom window.</w:t>
      </w:r>
      <w:r w:rsidR="00CD1A68">
        <w:t xml:space="preserve"> We were given no </w:t>
      </w:r>
      <w:r w:rsidR="000012B3">
        <w:t>notice,</w:t>
      </w:r>
      <w:r w:rsidR="00CD1A68">
        <w:t xml:space="preserve"> and we were met with resistance when we fought to have the project stopped</w:t>
      </w:r>
      <w:r w:rsidR="000012B3">
        <w:t xml:space="preserve"> and/or relocated.</w:t>
      </w:r>
      <w:r w:rsidR="00CD1A68">
        <w:t xml:space="preserve"> We begged and pleaded with the </w:t>
      </w:r>
      <w:r w:rsidR="000012B3">
        <w:t>C</w:t>
      </w:r>
      <w:r w:rsidR="00CD1A68">
        <w:t xml:space="preserve">ity of Hollywood during the installation process, and they hid behind the statute claiming their hands were tied. Crown Castle dismissed us completely and </w:t>
      </w:r>
      <w:r w:rsidR="00AA293C">
        <w:t xml:space="preserve">in late </w:t>
      </w:r>
      <w:r w:rsidR="000012B3">
        <w:t xml:space="preserve">September 2025, the pole was activated but our family was not informed of its activation. I began to feel ill around this time and kept telling my husband I knew the pole was </w:t>
      </w:r>
      <w:r w:rsidR="00BB4501">
        <w:t xml:space="preserve">operational, </w:t>
      </w:r>
      <w:r w:rsidR="00815BE3">
        <w:t>however,</w:t>
      </w:r>
      <w:r w:rsidR="00BB4501">
        <w:t xml:space="preserve"> we had no confirmation of this. </w:t>
      </w:r>
      <w:r w:rsidR="000012B3">
        <w:t xml:space="preserve">My symptoms started with a headache which </w:t>
      </w:r>
      <w:r w:rsidR="00BB4501">
        <w:t>led</w:t>
      </w:r>
      <w:r w:rsidR="000012B3">
        <w:t xml:space="preserve"> to severe pain at the base of my skull. </w:t>
      </w:r>
      <w:r w:rsidR="00BB4501">
        <w:t>Extreme n</w:t>
      </w:r>
      <w:r w:rsidR="000012B3">
        <w:t>ausea, ringing of the ears, trembling hands, and insomnia followed. On October 13</w:t>
      </w:r>
      <w:r w:rsidR="000012B3" w:rsidRPr="000012B3">
        <w:rPr>
          <w:vertAlign w:val="superscript"/>
        </w:rPr>
        <w:t>th</w:t>
      </w:r>
      <w:r w:rsidR="000012B3">
        <w:t xml:space="preserve"> 2025, I picked my daughters up from school and they both complained of headaches. That same day I got them in to see their pediatrician. </w:t>
      </w:r>
      <w:r w:rsidR="00BB4501">
        <w:t>I explained our living situation involving the 5G pole and discussed my theory of our new onset symptoms. The pediatrician advised we should monitor my daughters before doing any diagnostic testin</w:t>
      </w:r>
      <w:r w:rsidR="000F722D">
        <w:t xml:space="preserve">g and I agreed. Over a short period of time our symptoms became </w:t>
      </w:r>
      <w:r w:rsidR="007B2B08">
        <w:t>worse,</w:t>
      </w:r>
      <w:r w:rsidR="000F722D">
        <w:t xml:space="preserve"> and we ultimately confirmed the pole had been activated. I </w:t>
      </w:r>
      <w:r w:rsidR="007B2B08">
        <w:t xml:space="preserve">immediately </w:t>
      </w:r>
      <w:r w:rsidR="000F722D">
        <w:t xml:space="preserve">purchased Faraday curtains for each bedroom and a meter to read the RF levels. Once the curtains were hung, I expected to see a huge difference in the </w:t>
      </w:r>
      <w:r w:rsidR="004201CA">
        <w:t>RF</w:t>
      </w:r>
      <w:r w:rsidR="000F722D">
        <w:t xml:space="preserve"> readings but there wasn’t. I called Faraday Defense and they instructed me to do a test</w:t>
      </w:r>
      <w:r w:rsidR="007B2B08">
        <w:t>; p</w:t>
      </w:r>
      <w:r w:rsidR="000F722D">
        <w:t xml:space="preserve">lace </w:t>
      </w:r>
      <w:r w:rsidR="00815BE3">
        <w:t>a</w:t>
      </w:r>
      <w:r w:rsidR="000F722D">
        <w:t xml:space="preserve"> curtain directly over my body like a tent and perform a meter reading</w:t>
      </w:r>
      <w:r w:rsidR="001135F5">
        <w:t>. I did this and the meter went to zero.</w:t>
      </w:r>
      <w:r w:rsidR="007B2B08">
        <w:t xml:space="preserve"> Th</w:t>
      </w:r>
      <w:r w:rsidR="009D1975">
        <w:t>e</w:t>
      </w:r>
      <w:r w:rsidR="007B2B08">
        <w:t xml:space="preserve"> representative for Faraday </w:t>
      </w:r>
      <w:r w:rsidR="00BF21B0">
        <w:t>advised that</w:t>
      </w:r>
      <w:r w:rsidR="007B2B08">
        <w:t xml:space="preserve"> due to this result, the curtains were not defective, and in essence the RF signal in my home was too strong for just hanging the curtains alone. </w:t>
      </w:r>
      <w:r w:rsidR="002D2533">
        <w:t>Based on this information I decided to pitch a camping tent in my living room. I covered the entire surface with the Faraday curtains, and we began living inside the tent. We would limit our time at home; picking the girls up from school after work and either spending the rest of the evening at a park or the library. We would only go home to bathe and sleep in the tent until we left for work and school the next morning. I also purchased RF blocking blankets and hats for the family. We lived inside our makeshift Faraday cage for 50 days. As our symptoms continued to get worse I could no longer risk keeping my children in this situation. On December 6</w:t>
      </w:r>
      <w:r w:rsidR="002D2533" w:rsidRPr="002D2533">
        <w:rPr>
          <w:vertAlign w:val="superscript"/>
        </w:rPr>
        <w:t>th</w:t>
      </w:r>
      <w:r w:rsidR="002D2533">
        <w:t xml:space="preserve"> 2025, we moved into a one-bedroom, one-bathroom apartment on the opposite side of the county. I cannot return to my home of 23 years because I immediately become sick when I’m there. The symptoms subside when I leave. This is cause and effect! </w:t>
      </w:r>
      <w:r w:rsidR="004201CA">
        <w:t>My family and I</w:t>
      </w:r>
      <w:r w:rsidR="002D2533">
        <w:t xml:space="preserve"> were healthy and had no medical problems prior to the 5G pole’s activation beside </w:t>
      </w:r>
      <w:r w:rsidR="003205CF">
        <w:t>our</w:t>
      </w:r>
      <w:r w:rsidR="002D2533">
        <w:t xml:space="preserve"> home. </w:t>
      </w:r>
      <w:r w:rsidR="004201CA">
        <w:t>We</w:t>
      </w:r>
      <w:r w:rsidR="002D2533">
        <w:t xml:space="preserve"> </w:t>
      </w:r>
      <w:r w:rsidR="004201CA">
        <w:t>possess</w:t>
      </w:r>
      <w:r w:rsidR="002D2533">
        <w:t xml:space="preserve"> medical records documenting the</w:t>
      </w:r>
      <w:r w:rsidR="00380AFE">
        <w:t xml:space="preserve"> new</w:t>
      </w:r>
      <w:r w:rsidR="002D2533">
        <w:t xml:space="preserve"> onset </w:t>
      </w:r>
      <w:r w:rsidR="003205CF">
        <w:t>health issues</w:t>
      </w:r>
      <w:r w:rsidR="002D2533">
        <w:t xml:space="preserve"> and the </w:t>
      </w:r>
      <w:r w:rsidR="00924FA6">
        <w:t>subsequent</w:t>
      </w:r>
      <w:r w:rsidR="002D2533">
        <w:t xml:space="preserve"> diagnostic testing we received due to this including EEG’s, MRI’s, bloodwork</w:t>
      </w:r>
      <w:r w:rsidR="004201CA">
        <w:t>, and follow-up care from a neurologist.</w:t>
      </w:r>
      <w:r w:rsidR="002D2533">
        <w:t xml:space="preserve"> These records </w:t>
      </w:r>
      <w:r w:rsidR="003205CF">
        <w:t xml:space="preserve">clearly indicate the symptoms are related to radiofrequency exposure and are coded as such. </w:t>
      </w:r>
      <w:r w:rsidR="002466A9">
        <w:t>Now, September 21, 2026, m</w:t>
      </w:r>
      <w:r w:rsidR="00924FA6">
        <w:t xml:space="preserve">y family is </w:t>
      </w:r>
      <w:r w:rsidR="002466A9">
        <w:t>still</w:t>
      </w:r>
      <w:r w:rsidR="00924FA6">
        <w:t xml:space="preserve"> displaced from our home due to the shameful placement of this equipment. We are not fighting against technology or progress. There </w:t>
      </w:r>
      <w:r w:rsidR="009D1975">
        <w:t>must</w:t>
      </w:r>
      <w:r w:rsidR="00924FA6">
        <w:t xml:space="preserve"> be a safe, responsible way to deploy this </w:t>
      </w:r>
      <w:r w:rsidR="00F45E70">
        <w:t>infrastructure</w:t>
      </w:r>
      <w:r w:rsidR="00924FA6">
        <w:t xml:space="preserve">. Placing </w:t>
      </w:r>
      <w:r w:rsidR="00F45E70">
        <w:t xml:space="preserve">intrusive industrial, harmful technology directly on top of people in residential neighborhoods is not acceptable. We are asking for smart planning, proper zoning, and respect for families and their homes. </w:t>
      </w:r>
      <w:r w:rsidR="009D1975">
        <w:t>We want to go home. MOVE THE POLE!</w:t>
      </w:r>
    </w:p>
    <w:sectPr w:rsidR="00440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09B"/>
    <w:rsid w:val="000012B3"/>
    <w:rsid w:val="000E5274"/>
    <w:rsid w:val="000F722D"/>
    <w:rsid w:val="001135F5"/>
    <w:rsid w:val="00207EDF"/>
    <w:rsid w:val="002466A9"/>
    <w:rsid w:val="002A0BBC"/>
    <w:rsid w:val="002D2533"/>
    <w:rsid w:val="003205CF"/>
    <w:rsid w:val="00380AFE"/>
    <w:rsid w:val="004201CA"/>
    <w:rsid w:val="00440848"/>
    <w:rsid w:val="0076409B"/>
    <w:rsid w:val="007B2B08"/>
    <w:rsid w:val="00815BE3"/>
    <w:rsid w:val="00924FA6"/>
    <w:rsid w:val="009D1975"/>
    <w:rsid w:val="00A024F3"/>
    <w:rsid w:val="00AA293C"/>
    <w:rsid w:val="00AF576C"/>
    <w:rsid w:val="00BB4501"/>
    <w:rsid w:val="00BC16DB"/>
    <w:rsid w:val="00BF21B0"/>
    <w:rsid w:val="00C41F00"/>
    <w:rsid w:val="00CD1A68"/>
    <w:rsid w:val="00E46A92"/>
    <w:rsid w:val="00F4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120F8"/>
  <w15:chartTrackingRefBased/>
  <w15:docId w15:val="{4D1B3947-8F9B-4CD2-85D6-7A1612DF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0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0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0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0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0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0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0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0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0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0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0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0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0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0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0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0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0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Albertelli, Amanda</dc:creator>
  <cp:keywords/>
  <dc:description/>
  <cp:lastModifiedBy>Amanda Conrad</cp:lastModifiedBy>
  <cp:revision>2</cp:revision>
  <dcterms:created xsi:type="dcterms:W3CDTF">2026-09-22T16:52:00Z</dcterms:created>
  <dcterms:modified xsi:type="dcterms:W3CDTF">2026-09-22T16:52:00Z</dcterms:modified>
</cp:coreProperties>
</file>